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Theme="majorEastAsia" w:hAnsiTheme="majorEastAsia" w:eastAsiaTheme="majorEastAsia" w:cstheme="majorEastAsia"/>
          <w:b/>
          <w:bCs/>
          <w:sz w:val="30"/>
          <w:szCs w:val="30"/>
          <w:lang w:eastAsia="zh-CN"/>
        </w:rPr>
      </w:pPr>
      <w:bookmarkStart w:id="0" w:name="_GoBack"/>
      <w:bookmarkEnd w:id="0"/>
      <w:r>
        <w:rPr>
          <w:rFonts w:hint="eastAsia" w:asciiTheme="majorEastAsia" w:hAnsiTheme="majorEastAsia" w:eastAsiaTheme="majorEastAsia" w:cstheme="majorEastAsia"/>
          <w:b/>
          <w:bCs/>
          <w:sz w:val="30"/>
          <w:szCs w:val="30"/>
          <w:lang w:eastAsia="zh-CN"/>
        </w:rPr>
        <w:t>第四届中国国际言语语言听力高峰论坛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eastAsia="zh-CN"/>
        </w:rPr>
        <w:t>暨湖南省康复医学会言语治疗专业委员会</w:t>
      </w:r>
      <w:r>
        <w:rPr>
          <w:rFonts w:hint="eastAsia" w:asciiTheme="majorEastAsia" w:hAnsiTheme="majorEastAsia" w:eastAsiaTheme="majorEastAsia" w:cstheme="majorEastAsia"/>
          <w:b/>
          <w:bCs/>
          <w:sz w:val="30"/>
          <w:szCs w:val="30"/>
          <w:lang w:val="en-US" w:eastAsia="zh-CN"/>
        </w:rPr>
        <w:t>2018年年会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Theme="majorEastAsia" w:hAnsiTheme="majorEastAsia" w:eastAsiaTheme="majorEastAsia" w:cstheme="majorEastAsia"/>
          <w:b/>
          <w:bCs/>
          <w:sz w:val="30"/>
          <w:szCs w:val="3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Theme="minorEastAsia" w:hAnsiTheme="minorEastAsia" w:eastAsiaTheme="minorEastAsia" w:cstheme="minorEastAsia"/>
          <w:b/>
          <w:bCs/>
          <w:i w:val="0"/>
          <w:caps w:val="0"/>
          <w:color w:val="3E3E3E"/>
          <w:spacing w:val="0"/>
          <w:sz w:val="44"/>
          <w:szCs w:val="44"/>
          <w:shd w:val="clear" w:fill="FFFFFF"/>
        </w:rPr>
      </w:pPr>
      <w:r>
        <w:rPr>
          <w:rFonts w:hint="eastAsia" w:asciiTheme="majorEastAsia" w:hAnsiTheme="majorEastAsia" w:eastAsiaTheme="majorEastAsia" w:cstheme="majorEastAsia"/>
          <w:b/>
          <w:bCs/>
          <w:sz w:val="44"/>
          <w:szCs w:val="44"/>
          <w:lang w:val="en-US" w:eastAsia="zh-CN"/>
        </w:rPr>
        <w:t>征  文  通  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3E3E3E"/>
          <w:spacing w:val="0"/>
          <w:sz w:val="28"/>
          <w:szCs w:val="28"/>
          <w:shd w:val="clear" w:fill="FFFFFF"/>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2016年6月18-19日，中国国际言语语言听力协会(Chinese International Speech-Language and Hearing Association,CISHA)第三届年会在佛山市第一人民医院隆重举行，共有来自海内外国内各地区的专家和代表将近400人参加了此次学术会议。参会人员涵盖康复科、耳鼻喉科、儿科、神经科的医生、护士和言语治疗师，其中言语治疗师占与会人数的80%以上，真正成为言语语言听力学者的学术交流盛宴。为推动中国言语语言听力专业人才的共同成长和进步，促进海内外言语语言听力专业人才交流与合作，“第四届中国国际言语语言听力高峰论坛暨湖南省康复医学会言语治疗专业委员会2018年年会”于2018年6月23-24日在湖南长沙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宋体" w:hAnsi="宋体" w:eastAsia="宋体" w:cs="宋体"/>
          <w:color w:val="000000"/>
          <w:sz w:val="28"/>
          <w:szCs w:val="28"/>
          <w:lang w:val="en-US" w:eastAsia="zh-CN"/>
        </w:rPr>
        <w:t>届时将邀请来自美国、加拿大、日本、台湾、香港、上海、广东、江苏、北京等海内外知名言语、语言、听力、认知、吞咽领域专家教授参与授课或讲座，同时也会邀请海内外言语</w:t>
      </w:r>
      <w:r>
        <w:rPr>
          <w:rFonts w:hint="eastAsia" w:ascii="宋体" w:hAnsi="宋体" w:eastAsia="宋体" w:cs="宋体"/>
          <w:color w:val="000000"/>
          <w:kern w:val="0"/>
          <w:sz w:val="28"/>
          <w:szCs w:val="28"/>
          <w:lang w:val="en-US" w:eastAsia="zh-CN" w:bidi="ar"/>
        </w:rPr>
        <w:t>语言听力专业</w:t>
      </w:r>
      <w:r>
        <w:rPr>
          <w:rFonts w:hint="eastAsia" w:ascii="宋体" w:hAnsi="宋体" w:eastAsia="宋体" w:cs="宋体"/>
          <w:color w:val="000000"/>
          <w:sz w:val="28"/>
          <w:szCs w:val="28"/>
          <w:lang w:val="en-US" w:eastAsia="zh-CN"/>
        </w:rPr>
        <w:t>中青年</w:t>
      </w:r>
      <w:r>
        <w:rPr>
          <w:rFonts w:hint="eastAsia" w:ascii="宋体" w:hAnsi="宋体" w:eastAsia="宋体" w:cs="宋体"/>
          <w:color w:val="000000"/>
          <w:kern w:val="0"/>
          <w:sz w:val="28"/>
          <w:szCs w:val="28"/>
          <w:lang w:val="en-US" w:eastAsia="zh-CN" w:bidi="ar"/>
        </w:rPr>
        <w:t>骨干</w:t>
      </w:r>
      <w:r>
        <w:rPr>
          <w:rFonts w:hint="eastAsia" w:ascii="宋体" w:hAnsi="宋体" w:eastAsia="宋体" w:cs="宋体"/>
          <w:color w:val="000000"/>
          <w:sz w:val="28"/>
          <w:szCs w:val="28"/>
          <w:lang w:val="en-US" w:eastAsia="zh-CN"/>
        </w:rPr>
        <w:t>分享临床、教学、科研经验。会议特设台湾地区分论坛、香港地区分论坛、海外地区分论坛</w:t>
      </w:r>
      <w:r>
        <w:rPr>
          <w:rFonts w:hint="eastAsia" w:ascii="宋体" w:hAnsi="宋体" w:cs="宋体"/>
          <w:color w:val="000000"/>
          <w:sz w:val="28"/>
          <w:szCs w:val="28"/>
          <w:lang w:val="en-US" w:eastAsia="zh-CN"/>
        </w:rPr>
        <w:t>、大陆地区分论坛；并按亚专业分为听力障碍分论坛、儿童言语语言障碍分论坛、吞咽障碍分论坛、嗓音障碍分论坛、成人言语语言及认知障碍分论坛等</w:t>
      </w:r>
      <w:r>
        <w:rPr>
          <w:rFonts w:hint="eastAsia" w:ascii="宋体" w:hAnsi="宋体" w:eastAsia="宋体" w:cs="宋体"/>
          <w:color w:val="000000"/>
          <w:sz w:val="28"/>
          <w:szCs w:val="28"/>
          <w:lang w:val="en-US" w:eastAsia="zh-CN"/>
        </w:rPr>
        <w:t>。计划于6月21-22日、6月25-26日同期举办系列专题培训，内容丰富实用。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宋体" w:hAnsi="宋体" w:eastAsia="宋体" w:cs="宋体"/>
          <w:color w:val="auto"/>
          <w:sz w:val="28"/>
          <w:szCs w:val="28"/>
          <w:lang w:val="en-US" w:eastAsia="zh-CN"/>
        </w:rPr>
        <w:t>此外会议将开设海内外言语语言听力优秀论文专场，</w:t>
      </w:r>
      <w:r>
        <w:rPr>
          <w:rFonts w:hint="eastAsia" w:asciiTheme="minorEastAsia" w:hAnsiTheme="minorEastAsia" w:eastAsiaTheme="minorEastAsia" w:cstheme="minorEastAsia"/>
          <w:b w:val="0"/>
          <w:i w:val="0"/>
          <w:caps w:val="0"/>
          <w:color w:val="auto"/>
          <w:spacing w:val="0"/>
          <w:sz w:val="28"/>
          <w:szCs w:val="28"/>
          <w:shd w:val="clear" w:fill="FFFFFF"/>
        </w:rPr>
        <w:t>欢迎广大</w:t>
      </w:r>
      <w:r>
        <w:rPr>
          <w:rFonts w:hint="eastAsia" w:asciiTheme="minorEastAsia" w:hAnsiTheme="minorEastAsia" w:cstheme="minorEastAsia"/>
          <w:b w:val="0"/>
          <w:i w:val="0"/>
          <w:caps w:val="0"/>
          <w:color w:val="auto"/>
          <w:spacing w:val="0"/>
          <w:sz w:val="28"/>
          <w:szCs w:val="28"/>
          <w:shd w:val="clear" w:fill="FFFFFF"/>
          <w:lang w:eastAsia="zh-CN"/>
        </w:rPr>
        <w:t>言语</w:t>
      </w:r>
      <w:r>
        <w:rPr>
          <w:rFonts w:hint="eastAsia" w:ascii="宋体" w:hAnsi="宋体" w:eastAsia="宋体" w:cs="宋体"/>
          <w:color w:val="000000"/>
          <w:kern w:val="0"/>
          <w:sz w:val="28"/>
          <w:szCs w:val="28"/>
          <w:lang w:val="en-US" w:eastAsia="zh-CN" w:bidi="ar"/>
        </w:rPr>
        <w:t>语言听力专业及相关专业人士</w:t>
      </w:r>
      <w:r>
        <w:rPr>
          <w:rFonts w:hint="eastAsia" w:asciiTheme="minorEastAsia" w:hAnsiTheme="minorEastAsia" w:eastAsiaTheme="minorEastAsia" w:cstheme="minorEastAsia"/>
          <w:b w:val="0"/>
          <w:i w:val="0"/>
          <w:caps w:val="0"/>
          <w:color w:val="auto"/>
          <w:spacing w:val="0"/>
          <w:sz w:val="28"/>
          <w:szCs w:val="28"/>
          <w:shd w:val="clear" w:fill="FFFFFF"/>
        </w:rPr>
        <w:t>投稿，现将有关事宜通知如下：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auto"/>
          <w:spacing w:val="0"/>
          <w:sz w:val="28"/>
          <w:szCs w:val="28"/>
          <w:shd w:val="clear" w:fill="FFFFFF"/>
        </w:rPr>
      </w:pPr>
    </w:p>
    <w:p>
      <w:pPr>
        <w:keepNext w:val="0"/>
        <w:keepLines w:val="0"/>
        <w:pageBreakBefore w:val="0"/>
        <w:numPr>
          <w:ilvl w:val="0"/>
          <w:numId w:val="1"/>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Style w:val="4"/>
          <w:rFonts w:hint="eastAsia" w:asciiTheme="minorEastAsia" w:hAnsiTheme="minorEastAsia" w:eastAsiaTheme="minorEastAsia" w:cstheme="minorEastAsia"/>
          <w:i w:val="0"/>
          <w:caps w:val="0"/>
          <w:color w:val="000000"/>
          <w:spacing w:val="0"/>
          <w:sz w:val="28"/>
          <w:szCs w:val="28"/>
          <w:shd w:val="clear" w:color="auto" w:fill="auto"/>
        </w:rPr>
      </w:pPr>
      <w:r>
        <w:rPr>
          <w:rStyle w:val="4"/>
          <w:rFonts w:hint="eastAsia" w:asciiTheme="minorEastAsia" w:hAnsiTheme="minorEastAsia" w:eastAsiaTheme="minorEastAsia" w:cstheme="minorEastAsia"/>
          <w:i w:val="0"/>
          <w:caps w:val="0"/>
          <w:color w:val="000000"/>
          <w:spacing w:val="0"/>
          <w:sz w:val="28"/>
          <w:szCs w:val="28"/>
          <w:shd w:val="clear" w:color="auto" w:fill="auto"/>
        </w:rPr>
        <w:t>征文主题</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rPr>
        <w:t>本次大会</w:t>
      </w:r>
      <w:r>
        <w:rPr>
          <w:rFonts w:hint="eastAsia" w:ascii="宋体" w:hAnsi="宋体" w:eastAsia="宋体" w:cs="宋体"/>
          <w:color w:val="auto"/>
          <w:sz w:val="28"/>
          <w:szCs w:val="28"/>
          <w:lang w:val="en-US" w:eastAsia="zh-CN"/>
        </w:rPr>
        <w:t>征集如下主题的言语语言听力领域相关文章：言语语言障碍、听力障碍、认知障碍、成人/儿童吞咽障碍等领域的病例汇报、临床研究、评估、治疗、新理念、新技术。</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p>
    <w:p>
      <w:pPr>
        <w:keepNext w:val="0"/>
        <w:keepLines w:val="0"/>
        <w:pageBreakBefore w:val="0"/>
        <w:numPr>
          <w:ilvl w:val="0"/>
          <w:numId w:val="1"/>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Style w:val="4"/>
          <w:rFonts w:hint="eastAsia" w:asciiTheme="minorEastAsia" w:hAnsiTheme="minorEastAsia" w:eastAsiaTheme="minorEastAsia" w:cstheme="minorEastAsia"/>
          <w:i w:val="0"/>
          <w:caps w:val="0"/>
          <w:color w:val="000000"/>
          <w:spacing w:val="0"/>
          <w:sz w:val="28"/>
          <w:szCs w:val="28"/>
          <w:shd w:val="clear" w:color="auto" w:fill="auto"/>
        </w:rPr>
      </w:pPr>
      <w:r>
        <w:rPr>
          <w:rStyle w:val="4"/>
          <w:rFonts w:hint="eastAsia" w:asciiTheme="minorEastAsia" w:hAnsiTheme="minorEastAsia" w:eastAsiaTheme="minorEastAsia" w:cstheme="minorEastAsia"/>
          <w:i w:val="0"/>
          <w:caps w:val="0"/>
          <w:color w:val="000000"/>
          <w:spacing w:val="0"/>
          <w:sz w:val="28"/>
          <w:szCs w:val="28"/>
          <w:shd w:val="clear" w:color="auto" w:fill="auto"/>
        </w:rPr>
        <w:t>征文要求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1、未在全国性公开刊物上发表的论文。思路创新、临床指导性</w:t>
      </w:r>
      <w:r>
        <w:rPr>
          <w:rFonts w:hint="eastAsia" w:asciiTheme="minorEastAsia" w:hAnsiTheme="minorEastAsia" w:cstheme="minorEastAsia"/>
          <w:b w:val="0"/>
          <w:i w:val="0"/>
          <w:caps w:val="0"/>
          <w:color w:val="000000"/>
          <w:spacing w:val="0"/>
          <w:sz w:val="28"/>
          <w:szCs w:val="28"/>
          <w:shd w:val="clear" w:fill="FFFFFF"/>
          <w:lang w:eastAsia="zh-CN"/>
        </w:rPr>
        <w:t>强</w:t>
      </w:r>
      <w:r>
        <w:rPr>
          <w:rFonts w:hint="eastAsia" w:asciiTheme="minorEastAsia" w:hAnsiTheme="minorEastAsia" w:eastAsiaTheme="minorEastAsia" w:cstheme="minorEastAsia"/>
          <w:b w:val="0"/>
          <w:i w:val="0"/>
          <w:caps w:val="0"/>
          <w:color w:val="000000"/>
          <w:spacing w:val="0"/>
          <w:sz w:val="28"/>
          <w:szCs w:val="28"/>
          <w:shd w:val="clear" w:fill="FFFFFF"/>
        </w:rPr>
        <w:t>、实用性强。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2、文稿内容包括题目、作者、800字以内的中文摘要（目的、方法、结果和结论）。请注明作者姓名、单位名称、职务/职称、通讯地址及邮编、电子邮箱。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3、参加优秀论文评选的需要提供全文，并在来稿中标注“参加优秀论文评选”。</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Style w:val="4"/>
          <w:rFonts w:hint="eastAsia" w:asciiTheme="minorEastAsia" w:hAnsiTheme="minorEastAsia" w:eastAsiaTheme="minorEastAsia" w:cstheme="minorEastAsia"/>
          <w:i w:val="0"/>
          <w:caps w:val="0"/>
          <w:color w:val="000000"/>
          <w:spacing w:val="0"/>
          <w:sz w:val="28"/>
          <w:szCs w:val="28"/>
          <w:shd w:val="clear" w:color="auto" w:fill="auto"/>
        </w:rPr>
      </w:pPr>
    </w:p>
    <w:p>
      <w:pPr>
        <w:keepNext w:val="0"/>
        <w:keepLines w:val="0"/>
        <w:pageBreakBefore w:val="0"/>
        <w:numPr>
          <w:ilvl w:val="0"/>
          <w:numId w:val="1"/>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Style w:val="4"/>
          <w:rFonts w:hint="eastAsia" w:asciiTheme="minorEastAsia" w:hAnsiTheme="minorEastAsia" w:eastAsiaTheme="minorEastAsia" w:cstheme="minorEastAsia"/>
          <w:i w:val="0"/>
          <w:caps w:val="0"/>
          <w:color w:val="000000"/>
          <w:spacing w:val="0"/>
          <w:sz w:val="28"/>
          <w:szCs w:val="28"/>
          <w:shd w:val="clear" w:color="auto" w:fill="auto"/>
        </w:rPr>
      </w:pPr>
      <w:r>
        <w:rPr>
          <w:rStyle w:val="4"/>
          <w:rFonts w:hint="eastAsia" w:asciiTheme="minorEastAsia" w:hAnsiTheme="minorEastAsia" w:eastAsiaTheme="minorEastAsia" w:cstheme="minorEastAsia"/>
          <w:i w:val="0"/>
          <w:caps w:val="0"/>
          <w:color w:val="000000"/>
          <w:spacing w:val="0"/>
          <w:sz w:val="28"/>
          <w:szCs w:val="28"/>
          <w:shd w:val="clear" w:color="auto" w:fill="auto"/>
        </w:rPr>
        <w:t>投稿方式</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rPr>
        <w:t>请以word形式发送至</w:t>
      </w:r>
      <w:r>
        <w:rPr>
          <w:rFonts w:hint="eastAsia" w:asciiTheme="minorEastAsia" w:hAnsiTheme="minorEastAsia" w:cstheme="minorEastAsia"/>
          <w:b w:val="0"/>
          <w:i w:val="0"/>
          <w:caps w:val="0"/>
          <w:color w:val="000000"/>
          <w:spacing w:val="0"/>
          <w:sz w:val="28"/>
          <w:szCs w:val="28"/>
          <w:shd w:val="clear" w:fill="FFFFFF"/>
          <w:lang w:eastAsia="zh-CN"/>
        </w:rPr>
        <w:t>张珍老师邮箱</w:t>
      </w:r>
      <w:r>
        <w:rPr>
          <w:rFonts w:hint="eastAsia" w:asciiTheme="minorEastAsia" w:hAnsiTheme="minorEastAsia" w:cstheme="minorEastAsia"/>
          <w:b w:val="0"/>
          <w:i w:val="0"/>
          <w:caps w:val="0"/>
          <w:color w:val="000000"/>
          <w:spacing w:val="0"/>
          <w:sz w:val="28"/>
          <w:szCs w:val="28"/>
          <w:shd w:val="clear" w:fill="FFFFFF"/>
          <w:lang w:val="en-US" w:eastAsia="zh-CN"/>
        </w:rPr>
        <w:t>(CISHA2018@163.</w:t>
      </w:r>
      <w:r>
        <w:rPr>
          <w:rFonts w:hint="eastAsia" w:asciiTheme="minorEastAsia" w:hAnsiTheme="minorEastAsia" w:eastAsiaTheme="minorEastAsia" w:cstheme="minorEastAsia"/>
          <w:b w:val="0"/>
          <w:i w:val="0"/>
          <w:caps w:val="0"/>
          <w:color w:val="000000"/>
          <w:spacing w:val="0"/>
          <w:sz w:val="28"/>
          <w:szCs w:val="28"/>
          <w:shd w:val="clear" w:fill="FFFFFF"/>
        </w:rPr>
        <w:t>com</w:t>
      </w:r>
      <w:r>
        <w:rPr>
          <w:rFonts w:hint="eastAsia" w:asciiTheme="minorEastAsia" w:hAnsiTheme="minorEastAsia" w:cstheme="minorEastAsia"/>
          <w:b w:val="0"/>
          <w:i w:val="0"/>
          <w:caps w:val="0"/>
          <w:color w:val="000000"/>
          <w:spacing w:val="0"/>
          <w:sz w:val="28"/>
          <w:szCs w:val="28"/>
          <w:shd w:val="clear" w:fill="FFFFFF"/>
          <w:lang w:val="en-US" w:eastAsia="zh-CN"/>
        </w:rPr>
        <w:t>)，</w:t>
      </w:r>
      <w:r>
        <w:rPr>
          <w:rFonts w:hint="eastAsia" w:asciiTheme="minorEastAsia" w:hAnsiTheme="minorEastAsia" w:eastAsiaTheme="minorEastAsia" w:cstheme="minorEastAsia"/>
          <w:b w:val="0"/>
          <w:i w:val="0"/>
          <w:caps w:val="0"/>
          <w:color w:val="000000"/>
          <w:spacing w:val="0"/>
          <w:sz w:val="28"/>
          <w:szCs w:val="28"/>
          <w:shd w:val="clear" w:fill="FFFFFF"/>
        </w:rPr>
        <w:t>邮件主题为</w:t>
      </w:r>
      <w:r>
        <w:rPr>
          <w:rFonts w:hint="eastAsia" w:asciiTheme="minorEastAsia" w:hAnsiTheme="minorEastAsia" w:eastAsiaTheme="minorEastAsia" w:cstheme="minorEastAsia"/>
          <w:b w:val="0"/>
          <w:bCs w:val="0"/>
          <w:i w:val="0"/>
          <w:caps w:val="0"/>
          <w:color w:val="000000"/>
          <w:spacing w:val="0"/>
          <w:sz w:val="28"/>
          <w:szCs w:val="28"/>
          <w:shd w:val="clear" w:fill="FFFFFF"/>
        </w:rPr>
        <w:t>“</w:t>
      </w:r>
      <w:r>
        <w:rPr>
          <w:rFonts w:hint="eastAsia" w:asciiTheme="minorEastAsia" w:hAnsiTheme="minorEastAsia" w:eastAsiaTheme="minorEastAsia" w:cstheme="minorEastAsia"/>
          <w:b w:val="0"/>
          <w:bCs w:val="0"/>
          <w:sz w:val="28"/>
          <w:szCs w:val="28"/>
          <w:lang w:eastAsia="zh-CN"/>
        </w:rPr>
        <w:t>第四届中国国际言语语言听力协会学术高峰论坛暨湖南省康复医学会言语治疗专业委员会</w:t>
      </w:r>
      <w:r>
        <w:rPr>
          <w:rFonts w:hint="eastAsia" w:asciiTheme="minorEastAsia" w:hAnsiTheme="minorEastAsia" w:eastAsiaTheme="minorEastAsia" w:cstheme="minorEastAsia"/>
          <w:b w:val="0"/>
          <w:bCs w:val="0"/>
          <w:sz w:val="28"/>
          <w:szCs w:val="28"/>
          <w:lang w:val="en-US" w:eastAsia="zh-CN"/>
        </w:rPr>
        <w:t>2018年年会投稿</w:t>
      </w:r>
      <w:r>
        <w:rPr>
          <w:rFonts w:hint="eastAsia" w:asciiTheme="minorEastAsia" w:hAnsiTheme="minorEastAsia" w:eastAsiaTheme="minorEastAsia" w:cstheme="minorEastAsia"/>
          <w:b w:val="0"/>
          <w:bCs w:val="0"/>
          <w:i w:val="0"/>
          <w:caps w:val="0"/>
          <w:color w:val="000000"/>
          <w:spacing w:val="0"/>
          <w:sz w:val="28"/>
          <w:szCs w:val="28"/>
          <w:shd w:val="clear" w:fill="FFFFFF"/>
        </w:rPr>
        <w:t>”</w:t>
      </w:r>
      <w:r>
        <w:rPr>
          <w:rFonts w:hint="eastAsia" w:asciiTheme="minorEastAsia" w:hAnsiTheme="minorEastAsia" w:eastAsiaTheme="minorEastAsia" w:cstheme="minorEastAsia"/>
          <w:b w:val="0"/>
          <w:i w:val="0"/>
          <w:caps w:val="0"/>
          <w:color w:val="000000"/>
          <w:spacing w:val="0"/>
          <w:sz w:val="28"/>
          <w:szCs w:val="28"/>
          <w:shd w:val="clear" w:fill="FFFFFF"/>
        </w:rPr>
        <w:t>。</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p>
    <w:p>
      <w:pPr>
        <w:keepNext w:val="0"/>
        <w:keepLines w:val="0"/>
        <w:pageBreakBefore w:val="0"/>
        <w:numPr>
          <w:ilvl w:val="0"/>
          <w:numId w:val="1"/>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i w:val="0"/>
          <w:caps w:val="0"/>
          <w:color w:val="000000"/>
          <w:spacing w:val="0"/>
          <w:sz w:val="28"/>
          <w:szCs w:val="28"/>
          <w:shd w:val="clear" w:fill="FFFFFF"/>
        </w:rPr>
      </w:pPr>
      <w:r>
        <w:rPr>
          <w:rFonts w:hint="eastAsia" w:asciiTheme="minorEastAsia" w:hAnsiTheme="minorEastAsia" w:eastAsiaTheme="minorEastAsia" w:cstheme="minorEastAsia"/>
          <w:b/>
          <w:bCs/>
          <w:i w:val="0"/>
          <w:caps w:val="0"/>
          <w:color w:val="000000"/>
          <w:spacing w:val="0"/>
          <w:sz w:val="28"/>
          <w:szCs w:val="28"/>
          <w:shd w:val="clear" w:fill="FFFFFF"/>
        </w:rPr>
        <w:t>截稿日期</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rPr>
        <w:t>201</w:t>
      </w:r>
      <w:r>
        <w:rPr>
          <w:rFonts w:hint="eastAsia" w:asciiTheme="minorEastAsia" w:hAnsiTheme="minorEastAsia" w:cstheme="minorEastAsia"/>
          <w:b w:val="0"/>
          <w:i w:val="0"/>
          <w:caps w:val="0"/>
          <w:color w:val="000000"/>
          <w:spacing w:val="0"/>
          <w:sz w:val="28"/>
          <w:szCs w:val="28"/>
          <w:shd w:val="clear" w:fill="FFFFFF"/>
          <w:lang w:val="en-US" w:eastAsia="zh-CN"/>
        </w:rPr>
        <w:t>8</w:t>
      </w:r>
      <w:r>
        <w:rPr>
          <w:rFonts w:hint="eastAsia" w:asciiTheme="minorEastAsia" w:hAnsiTheme="minorEastAsia" w:eastAsiaTheme="minorEastAsia" w:cstheme="minorEastAsia"/>
          <w:b w:val="0"/>
          <w:i w:val="0"/>
          <w:caps w:val="0"/>
          <w:color w:val="000000"/>
          <w:spacing w:val="0"/>
          <w:sz w:val="28"/>
          <w:szCs w:val="28"/>
          <w:shd w:val="clear" w:fill="FFFFFF"/>
        </w:rPr>
        <w:t>年5月</w:t>
      </w:r>
      <w:r>
        <w:rPr>
          <w:rFonts w:hint="eastAsia" w:asciiTheme="minorEastAsia" w:hAnsiTheme="minorEastAsia" w:cstheme="minorEastAsia"/>
          <w:b w:val="0"/>
          <w:i w:val="0"/>
          <w:caps w:val="0"/>
          <w:color w:val="000000"/>
          <w:spacing w:val="0"/>
          <w:sz w:val="28"/>
          <w:szCs w:val="28"/>
          <w:shd w:val="clear" w:fill="FFFFFF"/>
          <w:lang w:val="en-US" w:eastAsia="zh-CN"/>
        </w:rPr>
        <w:t>20</w:t>
      </w:r>
      <w:r>
        <w:rPr>
          <w:rFonts w:hint="eastAsia" w:asciiTheme="minorEastAsia" w:hAnsiTheme="minorEastAsia" w:eastAsiaTheme="minorEastAsia" w:cstheme="minorEastAsia"/>
          <w:b w:val="0"/>
          <w:i w:val="0"/>
          <w:caps w:val="0"/>
          <w:color w:val="000000"/>
          <w:spacing w:val="0"/>
          <w:sz w:val="28"/>
          <w:szCs w:val="28"/>
          <w:shd w:val="clear" w:fill="FFFFFF"/>
        </w:rPr>
        <w:t>日（电子邮件发出日期为准）</w:t>
      </w:r>
      <w:r>
        <w:rPr>
          <w:rFonts w:hint="eastAsia" w:asciiTheme="minorEastAsia" w:hAnsiTheme="minorEastAsia" w:cstheme="minorEastAsia"/>
          <w:b w:val="0"/>
          <w:i w:val="0"/>
          <w:caps w:val="0"/>
          <w:color w:val="000000"/>
          <w:spacing w:val="0"/>
          <w:sz w:val="28"/>
          <w:szCs w:val="28"/>
          <w:shd w:val="clear" w:fill="FFFFFF"/>
          <w:lang w:eastAsia="zh-CN"/>
        </w:rPr>
        <w:t>。</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i w:val="0"/>
          <w:caps w:val="0"/>
          <w:color w:val="000000"/>
          <w:spacing w:val="0"/>
          <w:sz w:val="28"/>
          <w:szCs w:val="28"/>
          <w:shd w:val="clear" w:fill="FFFFFF"/>
        </w:rPr>
      </w:pPr>
      <w:r>
        <w:rPr>
          <w:rFonts w:hint="eastAsia" w:asciiTheme="minorEastAsia" w:hAnsiTheme="minorEastAsia" w:eastAsiaTheme="minorEastAsia" w:cstheme="minorEastAsia"/>
          <w:b/>
          <w:bCs/>
          <w:i w:val="0"/>
          <w:caps w:val="0"/>
          <w:color w:val="000000"/>
          <w:spacing w:val="0"/>
          <w:sz w:val="28"/>
          <w:szCs w:val="28"/>
          <w:shd w:val="clear" w:fill="FFFFFF"/>
        </w:rPr>
        <w:t>五、联系方式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2" w:firstLineChars="200"/>
        <w:jc w:val="both"/>
        <w:textAlignment w:val="auto"/>
        <w:outlineLvl w:val="9"/>
        <w:rPr>
          <w:rStyle w:val="4"/>
          <w:rFonts w:hint="eastAsia" w:asciiTheme="minorEastAsia" w:hAnsiTheme="minorEastAsia" w:cstheme="minorEastAsia"/>
          <w:b w:val="0"/>
          <w:bCs/>
          <w:i w:val="0"/>
          <w:caps w:val="0"/>
          <w:color w:val="000000"/>
          <w:spacing w:val="0"/>
          <w:sz w:val="28"/>
          <w:szCs w:val="28"/>
          <w:shd w:val="clear" w:fill="FFFFFF"/>
          <w:lang w:val="en-US" w:eastAsia="zh-CN"/>
        </w:rPr>
      </w:pPr>
      <w:r>
        <w:rPr>
          <w:rStyle w:val="4"/>
          <w:rFonts w:hint="eastAsia" w:asciiTheme="minorEastAsia" w:hAnsiTheme="minorEastAsia" w:eastAsiaTheme="minorEastAsia" w:cstheme="minorEastAsia"/>
          <w:i w:val="0"/>
          <w:caps w:val="0"/>
          <w:color w:val="000000"/>
          <w:spacing w:val="0"/>
          <w:sz w:val="28"/>
          <w:szCs w:val="28"/>
          <w:shd w:val="clear" w:fill="FFFFFF"/>
        </w:rPr>
        <w:t>地址：</w:t>
      </w:r>
      <w:r>
        <w:rPr>
          <w:rStyle w:val="4"/>
          <w:rFonts w:hint="eastAsia" w:asciiTheme="minorEastAsia" w:hAnsiTheme="minorEastAsia" w:cstheme="minorEastAsia"/>
          <w:b w:val="0"/>
          <w:bCs/>
          <w:i w:val="0"/>
          <w:caps w:val="0"/>
          <w:color w:val="000000"/>
          <w:spacing w:val="0"/>
          <w:sz w:val="28"/>
          <w:szCs w:val="28"/>
          <w:shd w:val="clear" w:fill="FFFFFF"/>
          <w:lang w:val="en-US" w:eastAsia="zh-CN"/>
        </w:rPr>
        <w:t>湖南省长沙市芙蓉区人民中路139号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val="0"/>
          <w:i w:val="0"/>
          <w:caps w:val="0"/>
          <w:color w:val="3E3E3E"/>
          <w:spacing w:val="0"/>
          <w:sz w:val="28"/>
          <w:szCs w:val="28"/>
        </w:rPr>
      </w:pPr>
      <w:r>
        <w:rPr>
          <w:rStyle w:val="4"/>
          <w:rFonts w:hint="eastAsia" w:asciiTheme="minorEastAsia" w:hAnsiTheme="minorEastAsia" w:eastAsiaTheme="minorEastAsia" w:cstheme="minorEastAsia"/>
          <w:i w:val="0"/>
          <w:caps w:val="0"/>
          <w:color w:val="000000"/>
          <w:spacing w:val="0"/>
          <w:sz w:val="28"/>
          <w:szCs w:val="28"/>
          <w:shd w:val="clear" w:fill="FFFFFF"/>
        </w:rPr>
        <w:t>联系人</w:t>
      </w:r>
      <w:r>
        <w:rPr>
          <w:rStyle w:val="4"/>
          <w:rFonts w:hint="eastAsia" w:asciiTheme="minorEastAsia" w:hAnsiTheme="minorEastAsia" w:cstheme="minorEastAsia"/>
          <w:i w:val="0"/>
          <w:caps w:val="0"/>
          <w:color w:val="000000"/>
          <w:spacing w:val="0"/>
          <w:sz w:val="28"/>
          <w:szCs w:val="28"/>
          <w:shd w:val="clear" w:fill="FFFFFF"/>
          <w:lang w:eastAsia="zh-CN"/>
        </w:rPr>
        <w:t>：</w:t>
      </w:r>
      <w:r>
        <w:rPr>
          <w:rStyle w:val="4"/>
          <w:rFonts w:hint="eastAsia" w:asciiTheme="minorEastAsia" w:hAnsiTheme="minorEastAsia" w:cstheme="minorEastAsia"/>
          <w:b w:val="0"/>
          <w:bCs/>
          <w:i w:val="0"/>
          <w:caps w:val="0"/>
          <w:color w:val="000000"/>
          <w:spacing w:val="0"/>
          <w:sz w:val="28"/>
          <w:szCs w:val="28"/>
          <w:shd w:val="clear" w:fill="FFFFFF"/>
          <w:lang w:val="en-US" w:eastAsia="zh-CN"/>
        </w:rPr>
        <w:t>张珍 18374845262，</w:t>
      </w:r>
      <w:r>
        <w:rPr>
          <w:rFonts w:hint="eastAsia" w:asciiTheme="minorEastAsia" w:hAnsiTheme="minorEastAsia" w:cstheme="minorEastAsia"/>
          <w:b w:val="0"/>
          <w:i w:val="0"/>
          <w:caps w:val="0"/>
          <w:color w:val="000000"/>
          <w:spacing w:val="0"/>
          <w:sz w:val="28"/>
          <w:szCs w:val="28"/>
          <w:shd w:val="clear" w:fill="FFFFFF"/>
          <w:lang w:val="en-US" w:eastAsia="zh-CN"/>
        </w:rPr>
        <w:t>CISHA2018@163.</w:t>
      </w:r>
      <w:r>
        <w:rPr>
          <w:rFonts w:hint="eastAsia" w:asciiTheme="minorEastAsia" w:hAnsiTheme="minorEastAsia" w:eastAsiaTheme="minorEastAsia" w:cstheme="minorEastAsia"/>
          <w:b w:val="0"/>
          <w:i w:val="0"/>
          <w:caps w:val="0"/>
          <w:color w:val="000000"/>
          <w:spacing w:val="0"/>
          <w:sz w:val="28"/>
          <w:szCs w:val="28"/>
          <w:shd w:val="clear" w:fill="FFFFFF"/>
        </w:rPr>
        <w:t>com</w:t>
      </w:r>
      <w:r>
        <w:rPr>
          <w:rFonts w:hint="eastAsia" w:ascii="宋体" w:hAnsi="宋体" w:eastAsia="宋体" w:cs="宋体"/>
          <w:b w:val="0"/>
          <w:bCs/>
          <w:color w:val="000000"/>
          <w:kern w:val="2"/>
          <w:sz w:val="28"/>
          <w:szCs w:val="28"/>
          <w:shd w:val="clear" w:color="auto" w:fill="FFFFFF"/>
          <w:lang w:eastAsia="zh-CN"/>
        </w:rPr>
        <w:t>。</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宋体" w:hAnsi="宋体" w:eastAsia="宋体" w:cs="宋体"/>
          <w:b/>
          <w:bCs/>
          <w:sz w:val="28"/>
          <w:szCs w:val="28"/>
          <w:lang w:val="en-US" w:eastAsia="zh-CN"/>
        </w:rPr>
      </w:pPr>
      <w:r>
        <w:rPr>
          <w:rFonts w:hint="eastAsia" w:asciiTheme="minorEastAsia" w:hAnsiTheme="minorEastAsia" w:eastAsiaTheme="minorEastAsia" w:cstheme="minorEastAsia"/>
          <w:b/>
          <w:bCs/>
          <w:i w:val="0"/>
          <w:caps w:val="0"/>
          <w:color w:val="000000"/>
          <w:spacing w:val="0"/>
          <w:sz w:val="28"/>
          <w:szCs w:val="28"/>
          <w:shd w:val="clear" w:fill="FFFFFF"/>
          <w:lang w:eastAsia="zh-CN"/>
        </w:rPr>
        <w:t>六、</w:t>
      </w:r>
      <w:r>
        <w:rPr>
          <w:rFonts w:hint="eastAsia" w:asciiTheme="minorEastAsia" w:hAnsiTheme="minorEastAsia" w:cstheme="minorEastAsia"/>
          <w:b/>
          <w:bCs/>
          <w:i w:val="0"/>
          <w:caps w:val="0"/>
          <w:color w:val="000000"/>
          <w:spacing w:val="0"/>
          <w:sz w:val="28"/>
          <w:szCs w:val="28"/>
          <w:shd w:val="clear" w:fill="FFFFFF"/>
          <w:lang w:eastAsia="zh-CN"/>
        </w:rPr>
        <w:t>主</w:t>
      </w:r>
      <w:r>
        <w:rPr>
          <w:rFonts w:hint="eastAsia" w:ascii="宋体" w:hAnsi="宋体" w:eastAsia="宋体" w:cs="宋体"/>
          <w:b/>
          <w:bCs/>
          <w:sz w:val="28"/>
          <w:szCs w:val="28"/>
          <w:lang w:val="en-US" w:eastAsia="zh-CN"/>
        </w:rPr>
        <w:t>办单位：</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中南大学湘雅二医院康复医学科</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湖南省康复医学会言语治疗专业委员会</w:t>
      </w:r>
    </w:p>
    <w:p>
      <w:pPr>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1124" w:firstLineChars="4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协办单位：</w:t>
      </w:r>
    </w:p>
    <w:p>
      <w:pPr>
        <w:keepNext w:val="0"/>
        <w:keepLines w:val="0"/>
        <w:pageBreakBefore w:val="0"/>
        <w:numPr>
          <w:ilvl w:val="0"/>
          <w:numId w:val="0"/>
        </w:numPr>
        <w:kinsoku/>
        <w:overflowPunct/>
        <w:topLinePunct w:val="0"/>
        <w:autoSpaceDE/>
        <w:autoSpaceDN/>
        <w:bidi w:val="0"/>
        <w:adjustRightInd/>
        <w:snapToGrid/>
        <w:spacing w:line="440" w:lineRule="exact"/>
        <w:ind w:right="0" w:rightChars="0" w:firstLine="1120" w:firstLineChars="4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中国国际言语语言听力协会</w:t>
      </w:r>
    </w:p>
    <w:p>
      <w:pPr>
        <w:keepNext w:val="0"/>
        <w:keepLines w:val="0"/>
        <w:pageBreakBefore w:val="0"/>
        <w:kinsoku/>
        <w:overflowPunct/>
        <w:topLinePunct w:val="0"/>
        <w:autoSpaceDE/>
        <w:autoSpaceDN/>
        <w:bidi w:val="0"/>
        <w:adjustRightInd/>
        <w:snapToGrid/>
        <w:spacing w:line="440" w:lineRule="exact"/>
        <w:ind w:right="0" w:rightChars="0"/>
        <w:jc w:val="both"/>
        <w:textAlignment w:val="auto"/>
        <w:rPr>
          <w:rFonts w:hint="eastAsia" w:ascii="宋体" w:hAnsi="宋体" w:eastAsia="宋体" w:cs="宋体"/>
          <w:sz w:val="28"/>
          <w:szCs w:val="28"/>
        </w:rPr>
      </w:pP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中国国际言语语言听力协会</w:t>
      </w: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中南大学湘雅二医院康复医学科</w:t>
      </w: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湖南省康复医学会言语治疗专业委员会</w:t>
      </w: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jc w:val="center"/>
        <w:textAlignment w:val="auto"/>
        <w:rPr>
          <w:rFonts w:hint="eastAsia" w:asciiTheme="minorEastAsia" w:hAnsiTheme="minorEastAsia" w:eastAsiaTheme="minorEastAsia" w:cstheme="minorEastAsia"/>
          <w:b/>
          <w:bCs/>
          <w:i w:val="0"/>
          <w:caps w:val="0"/>
          <w:color w:val="000000"/>
          <w:spacing w:val="0"/>
          <w:sz w:val="28"/>
          <w:szCs w:val="28"/>
          <w:shd w:val="clear" w:fill="FFFFFF"/>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D3B4"/>
    <w:multiLevelType w:val="singleLevel"/>
    <w:tmpl w:val="48E9D3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50456"/>
    <w:rsid w:val="05701117"/>
    <w:rsid w:val="07313A15"/>
    <w:rsid w:val="12795801"/>
    <w:rsid w:val="16216393"/>
    <w:rsid w:val="16394358"/>
    <w:rsid w:val="26740E0A"/>
    <w:rsid w:val="2912075C"/>
    <w:rsid w:val="31D94297"/>
    <w:rsid w:val="3419528E"/>
    <w:rsid w:val="3B7C4491"/>
    <w:rsid w:val="3D865C7E"/>
    <w:rsid w:val="3FB112E3"/>
    <w:rsid w:val="4274557E"/>
    <w:rsid w:val="47E3002B"/>
    <w:rsid w:val="4D75066F"/>
    <w:rsid w:val="4EE21986"/>
    <w:rsid w:val="529D0A9B"/>
    <w:rsid w:val="56F50456"/>
    <w:rsid w:val="5BBC7AE9"/>
    <w:rsid w:val="5D581106"/>
    <w:rsid w:val="5E871C86"/>
    <w:rsid w:val="605D0F6A"/>
    <w:rsid w:val="647735AF"/>
    <w:rsid w:val="6695737F"/>
    <w:rsid w:val="69993C46"/>
    <w:rsid w:val="70B6308C"/>
    <w:rsid w:val="7BD47399"/>
    <w:rsid w:val="7F9243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2018-03-19T06:44:00Z</dcterms:created>
  <dc:creator>海小米</dc:creator>
  <cp:lastModifiedBy>末日不孤单</cp:lastModifiedBy>
  <dcterms:modified xsi:type="dcterms:W3CDTF">2018-03-28T03:05:21Z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