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0B" w:rsidRDefault="0049300B" w:rsidP="0049300B">
      <w:pPr>
        <w:pStyle w:val="a3"/>
        <w:jc w:val="center"/>
        <w:rPr>
          <w:rFonts w:ascii="標楷體" w:eastAsia="標楷體" w:hAnsi="標楷體" w:cs="Aparajita"/>
          <w:b/>
          <w:sz w:val="44"/>
          <w:szCs w:val="44"/>
        </w:rPr>
      </w:pPr>
      <w:r w:rsidRPr="00D01F9C">
        <w:rPr>
          <w:rFonts w:ascii="標楷體" w:eastAsia="標楷體" w:hAnsi="標楷體" w:cs="Aparajita" w:hint="eastAsia"/>
          <w:b/>
          <w:sz w:val="44"/>
          <w:szCs w:val="44"/>
        </w:rPr>
        <w:t>2017台灣人工</w:t>
      </w:r>
      <w:proofErr w:type="gramStart"/>
      <w:r w:rsidRPr="00D01F9C">
        <w:rPr>
          <w:rFonts w:ascii="標楷體" w:eastAsia="標楷體" w:hAnsi="標楷體" w:cs="Aparajita" w:hint="eastAsia"/>
          <w:b/>
          <w:sz w:val="44"/>
          <w:szCs w:val="44"/>
        </w:rPr>
        <w:t>電子耳暨調頻</w:t>
      </w:r>
      <w:proofErr w:type="gramEnd"/>
      <w:r w:rsidRPr="00D01F9C">
        <w:rPr>
          <w:rFonts w:ascii="標楷體" w:eastAsia="標楷體" w:hAnsi="標楷體" w:cs="Aparajita" w:hint="eastAsia"/>
          <w:b/>
          <w:sz w:val="44"/>
          <w:szCs w:val="44"/>
        </w:rPr>
        <w:t>策略研討會</w:t>
      </w:r>
    </w:p>
    <w:p w:rsidR="0049300B" w:rsidRPr="00D01F9C" w:rsidRDefault="0049300B" w:rsidP="0049300B">
      <w:pPr>
        <w:pStyle w:val="a3"/>
        <w:jc w:val="center"/>
        <w:rPr>
          <w:rFonts w:ascii="標楷體" w:eastAsia="標楷體" w:hAnsi="標楷體" w:cs="Aparajita"/>
          <w:b/>
          <w:sz w:val="44"/>
          <w:szCs w:val="44"/>
        </w:rPr>
      </w:pPr>
    </w:p>
    <w:p w:rsidR="0049300B" w:rsidRPr="00D01F9C" w:rsidRDefault="0049300B" w:rsidP="0049300B">
      <w:pPr>
        <w:pStyle w:val="a3"/>
        <w:ind w:firstLineChars="200" w:firstLine="641"/>
        <w:rPr>
          <w:rFonts w:ascii="標楷體" w:eastAsia="標楷體" w:hAnsi="標楷體"/>
          <w:b/>
          <w:noProof/>
          <w:sz w:val="32"/>
          <w:szCs w:val="32"/>
        </w:rPr>
      </w:pPr>
      <w:r w:rsidRPr="00D01F9C">
        <w:rPr>
          <w:rFonts w:ascii="標楷體" w:eastAsia="標楷體" w:hAnsi="標楷體" w:hint="eastAsia"/>
          <w:b/>
          <w:noProof/>
          <w:sz w:val="32"/>
          <w:szCs w:val="32"/>
        </w:rPr>
        <w:t>人工電子耳手術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  <w:lang w:eastAsia="zh-HK"/>
        </w:rPr>
        <w:t>的成功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</w:rPr>
        <w:t>，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  <w:lang w:eastAsia="zh-HK"/>
        </w:rPr>
        <w:t>除了耳科醫師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</w:rPr>
        <w:t>卓越醫療技術，醫療科技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  <w:lang w:eastAsia="zh-HK"/>
        </w:rPr>
        <w:t>設計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</w:rPr>
        <w:t>提升以及術後需專業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  <w:lang w:eastAsia="zh-HK"/>
        </w:rPr>
        <w:t>聽力師依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</w:rPr>
        <w:t>病患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  <w:lang w:eastAsia="zh-HK"/>
        </w:rPr>
        <w:t>需求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</w:rPr>
        <w:t>調整電流，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  <w:lang w:eastAsia="zh-HK"/>
        </w:rPr>
        <w:t>才能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</w:rPr>
        <w:t>讓病患能達到最好的聽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  <w:lang w:eastAsia="zh-HK"/>
        </w:rPr>
        <w:t>能表現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</w:rPr>
        <w:t>。</w:t>
      </w:r>
    </w:p>
    <w:p w:rsidR="0049300B" w:rsidRDefault="0049300B" w:rsidP="0049300B">
      <w:pPr>
        <w:pStyle w:val="a3"/>
        <w:ind w:firstLineChars="200" w:firstLine="641"/>
        <w:rPr>
          <w:rFonts w:ascii="標楷體" w:eastAsia="標楷體" w:hAnsi="標楷體"/>
          <w:b/>
          <w:noProof/>
          <w:sz w:val="32"/>
          <w:szCs w:val="32"/>
        </w:rPr>
      </w:pPr>
      <w:r w:rsidRPr="00D01F9C">
        <w:rPr>
          <w:rFonts w:ascii="標楷體" w:eastAsia="標楷體" w:hAnsi="標楷體" w:hint="eastAsia"/>
          <w:b/>
          <w:noProof/>
          <w:sz w:val="32"/>
          <w:szCs w:val="32"/>
        </w:rPr>
        <w:t>本會議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  <w:lang w:eastAsia="zh-HK"/>
        </w:rPr>
        <w:t>邀請台灣這方面的專家醫師、聽力師和語言治療師展開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</w:rPr>
        <w:t>專業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  <w:lang w:eastAsia="zh-HK"/>
        </w:rPr>
        <w:t>間的對談，透過國內外多位專家的演說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</w:rPr>
        <w:t>，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  <w:lang w:eastAsia="zh-HK"/>
        </w:rPr>
        <w:t>雙側人工電子耳患者調頻的策略和技巧，以創建和復健的角度調頻的要點，</w:t>
      </w:r>
      <w:r>
        <w:rPr>
          <w:rFonts w:ascii="標楷體" w:eastAsia="標楷體" w:hAnsi="標楷體" w:hint="eastAsia"/>
          <w:b/>
          <w:noProof/>
          <w:sz w:val="32"/>
          <w:szCs w:val="32"/>
          <w:lang w:eastAsia="zh-HK"/>
        </w:rPr>
        <w:t>N6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  <w:lang w:eastAsia="zh-HK"/>
        </w:rPr>
        <w:t>經</w:t>
      </w:r>
      <w:r>
        <w:rPr>
          <w:rFonts w:ascii="標楷體" w:eastAsia="標楷體" w:hAnsi="標楷體" w:hint="eastAsia"/>
          <w:b/>
          <w:noProof/>
          <w:sz w:val="32"/>
          <w:szCs w:val="32"/>
          <w:lang w:eastAsia="zh-HK"/>
        </w:rPr>
        <w:t>驗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  <w:lang w:eastAsia="zh-HK"/>
        </w:rPr>
        <w:t>分享，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</w:rPr>
        <w:t>提供聽語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  <w:lang w:eastAsia="zh-HK"/>
        </w:rPr>
        <w:t>照護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</w:rPr>
        <w:t>團隊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  <w:lang w:eastAsia="zh-HK"/>
        </w:rPr>
        <w:t>成員學習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</w:rPr>
        <w:t>更多專業知識及服務品質教育，促使病患能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  <w:lang w:eastAsia="zh-HK"/>
        </w:rPr>
        <w:t>享受更加尊榮的服務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</w:rPr>
        <w:t>。</w:t>
      </w:r>
    </w:p>
    <w:p w:rsidR="0049300B" w:rsidRDefault="0049300B" w:rsidP="0049300B">
      <w:pPr>
        <w:pStyle w:val="a3"/>
        <w:ind w:firstLineChars="200" w:firstLine="641"/>
        <w:rPr>
          <w:rFonts w:ascii="標楷體" w:eastAsia="標楷體" w:hAnsi="標楷體"/>
          <w:b/>
          <w:noProof/>
          <w:sz w:val="32"/>
          <w:szCs w:val="32"/>
        </w:rPr>
      </w:pPr>
    </w:p>
    <w:p w:rsidR="0049300B" w:rsidRPr="00D01F9C" w:rsidRDefault="0049300B" w:rsidP="0049300B">
      <w:pPr>
        <w:pStyle w:val="a3"/>
        <w:rPr>
          <w:rFonts w:ascii="標楷體" w:eastAsia="標楷體" w:hAnsi="標楷體"/>
          <w:b/>
          <w:noProof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  <w:lang w:eastAsia="zh-HK"/>
        </w:rPr>
        <w:t>一</w:t>
      </w:r>
      <w:r>
        <w:rPr>
          <w:rFonts w:ascii="新細明體" w:hAnsi="新細明體" w:hint="eastAsia"/>
          <w:b/>
          <w:noProof/>
          <w:sz w:val="32"/>
          <w:szCs w:val="32"/>
          <w:lang w:eastAsia="zh-HK"/>
        </w:rPr>
        <w:t>、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</w:rPr>
        <w:t>主辦單位：長庚</w:t>
      </w:r>
      <w:r w:rsidR="00922789">
        <w:rPr>
          <w:rFonts w:ascii="標楷體" w:eastAsia="標楷體" w:hAnsi="標楷體" w:hint="eastAsia"/>
          <w:b/>
          <w:noProof/>
          <w:sz w:val="32"/>
          <w:szCs w:val="32"/>
          <w:lang w:eastAsia="zh-HK"/>
        </w:rPr>
        <w:t>紀念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</w:rPr>
        <w:t>醫院耳鼻喉科系</w:t>
      </w:r>
    </w:p>
    <w:p w:rsidR="0049300B" w:rsidRPr="00D01F9C" w:rsidRDefault="0049300B" w:rsidP="0049300B">
      <w:pPr>
        <w:pStyle w:val="a3"/>
        <w:rPr>
          <w:rFonts w:ascii="標楷體" w:eastAsia="標楷體" w:hAnsi="標楷體"/>
          <w:b/>
          <w:noProof/>
          <w:sz w:val="32"/>
          <w:szCs w:val="32"/>
        </w:rPr>
      </w:pPr>
      <w:r w:rsidRPr="00D01F9C">
        <w:rPr>
          <w:rFonts w:ascii="標楷體" w:eastAsia="標楷體" w:hAnsi="標楷體" w:hint="eastAsia"/>
          <w:b/>
          <w:noProof/>
          <w:sz w:val="32"/>
          <w:szCs w:val="32"/>
        </w:rPr>
        <w:t xml:space="preserve">          </w:t>
      </w:r>
      <w:r>
        <w:rPr>
          <w:rFonts w:ascii="標楷體" w:eastAsia="標楷體" w:hAnsi="標楷體"/>
          <w:b/>
          <w:noProof/>
          <w:sz w:val="32"/>
          <w:szCs w:val="32"/>
        </w:rPr>
        <w:t xml:space="preserve">    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  <w:lang w:eastAsia="zh-HK"/>
        </w:rPr>
        <w:t>台灣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</w:rPr>
        <w:t>聽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  <w:lang w:eastAsia="zh-HK"/>
        </w:rPr>
        <w:t>力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</w:rPr>
        <w:t>語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  <w:lang w:eastAsia="zh-HK"/>
        </w:rPr>
        <w:t>言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</w:rPr>
        <w:t>學會</w:t>
      </w:r>
    </w:p>
    <w:p w:rsidR="0049300B" w:rsidRPr="00D01F9C" w:rsidRDefault="0049300B" w:rsidP="0049300B">
      <w:pPr>
        <w:pStyle w:val="a3"/>
        <w:rPr>
          <w:rFonts w:ascii="標楷體" w:eastAsia="標楷體" w:hAnsi="標楷體"/>
          <w:b/>
          <w:noProof/>
          <w:sz w:val="32"/>
          <w:szCs w:val="32"/>
        </w:rPr>
      </w:pPr>
      <w:r w:rsidRPr="00D01F9C">
        <w:rPr>
          <w:rFonts w:ascii="標楷體" w:eastAsia="標楷體" w:hAnsi="標楷體" w:hint="eastAsia"/>
          <w:b/>
          <w:noProof/>
          <w:sz w:val="32"/>
          <w:szCs w:val="32"/>
        </w:rPr>
        <w:t xml:space="preserve">          </w:t>
      </w:r>
      <w:r>
        <w:rPr>
          <w:rFonts w:ascii="標楷體" w:eastAsia="標楷體" w:hAnsi="標楷體"/>
          <w:b/>
          <w:noProof/>
          <w:sz w:val="32"/>
          <w:szCs w:val="32"/>
        </w:rPr>
        <w:t xml:space="preserve">    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  <w:lang w:eastAsia="zh-HK"/>
        </w:rPr>
        <w:t>中華民國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</w:rPr>
        <w:t>語言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  <w:lang w:eastAsia="zh-HK"/>
        </w:rPr>
        <w:t>治療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</w:rPr>
        <w:t>師公會全國聯合會</w:t>
      </w:r>
    </w:p>
    <w:p w:rsidR="0049300B" w:rsidRPr="00D01F9C" w:rsidRDefault="0049300B" w:rsidP="0049300B">
      <w:pPr>
        <w:pStyle w:val="a3"/>
        <w:rPr>
          <w:rFonts w:ascii="標楷體" w:eastAsia="標楷體" w:hAnsi="標楷體"/>
          <w:b/>
          <w:noProof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  <w:lang w:eastAsia="zh-HK"/>
        </w:rPr>
        <w:t>二</w:t>
      </w:r>
      <w:r>
        <w:rPr>
          <w:rFonts w:ascii="新細明體" w:hAnsi="新細明體" w:hint="eastAsia"/>
          <w:b/>
          <w:noProof/>
          <w:sz w:val="32"/>
          <w:szCs w:val="32"/>
          <w:lang w:eastAsia="zh-HK"/>
        </w:rPr>
        <w:t>、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</w:rPr>
        <w:t>協辦單位：台灣耳鼻喉科醫學會</w:t>
      </w:r>
    </w:p>
    <w:p w:rsidR="0049300B" w:rsidRPr="00D01F9C" w:rsidRDefault="0049300B" w:rsidP="0049300B">
      <w:pPr>
        <w:pStyle w:val="a3"/>
        <w:rPr>
          <w:rFonts w:ascii="標楷體" w:eastAsia="標楷體" w:hAnsi="標楷體"/>
          <w:b/>
          <w:noProof/>
          <w:sz w:val="32"/>
          <w:szCs w:val="32"/>
        </w:rPr>
      </w:pPr>
      <w:r w:rsidRPr="00D01F9C">
        <w:rPr>
          <w:rFonts w:ascii="標楷體" w:eastAsia="標楷體" w:hAnsi="標楷體" w:hint="eastAsia"/>
          <w:b/>
          <w:noProof/>
          <w:sz w:val="32"/>
          <w:szCs w:val="32"/>
        </w:rPr>
        <w:t xml:space="preserve">          </w:t>
      </w:r>
      <w:r w:rsidR="00922789">
        <w:rPr>
          <w:rFonts w:ascii="標楷體" w:eastAsia="標楷體" w:hAnsi="標楷體" w:hint="eastAsia"/>
          <w:b/>
          <w:noProof/>
          <w:sz w:val="32"/>
          <w:szCs w:val="32"/>
        </w:rPr>
        <w:t xml:space="preserve">    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</w:rPr>
        <w:t>科林公司</w:t>
      </w:r>
    </w:p>
    <w:p w:rsidR="0049300B" w:rsidRPr="00D01F9C" w:rsidRDefault="0049300B" w:rsidP="0049300B">
      <w:pPr>
        <w:pStyle w:val="a3"/>
        <w:rPr>
          <w:rFonts w:ascii="標楷體" w:eastAsia="標楷體" w:hAnsi="標楷體"/>
          <w:b/>
          <w:noProof/>
          <w:sz w:val="32"/>
          <w:szCs w:val="32"/>
        </w:rPr>
      </w:pPr>
      <w:r w:rsidRPr="00D01F9C">
        <w:rPr>
          <w:rFonts w:ascii="標楷體" w:eastAsia="標楷體" w:hAnsi="標楷體" w:hint="eastAsia"/>
          <w:b/>
          <w:noProof/>
          <w:sz w:val="32"/>
          <w:szCs w:val="32"/>
        </w:rPr>
        <w:t xml:space="preserve">          </w:t>
      </w:r>
      <w:r w:rsidR="00922789">
        <w:rPr>
          <w:rFonts w:ascii="標楷體" w:eastAsia="標楷體" w:hAnsi="標楷體" w:hint="eastAsia"/>
          <w:b/>
          <w:noProof/>
          <w:sz w:val="32"/>
          <w:szCs w:val="32"/>
        </w:rPr>
        <w:t xml:space="preserve">    </w:t>
      </w:r>
      <w:r w:rsidRPr="00D01F9C">
        <w:rPr>
          <w:rFonts w:ascii="標楷體" w:eastAsia="標楷體" w:hAnsi="標楷體"/>
          <w:b/>
          <w:noProof/>
          <w:sz w:val="32"/>
          <w:szCs w:val="32"/>
        </w:rPr>
        <w:t>C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</w:rPr>
        <w:t>ochlear Limited</w:t>
      </w:r>
    </w:p>
    <w:p w:rsidR="0049300B" w:rsidRPr="00D01F9C" w:rsidRDefault="0049300B" w:rsidP="0049300B">
      <w:pPr>
        <w:pStyle w:val="a3"/>
        <w:rPr>
          <w:rFonts w:ascii="標楷體" w:eastAsia="標楷體" w:hAnsi="標楷體"/>
          <w:b/>
          <w:noProof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  <w:lang w:eastAsia="zh-HK"/>
        </w:rPr>
        <w:t>三</w:t>
      </w:r>
      <w:r>
        <w:rPr>
          <w:rFonts w:ascii="新細明體" w:hAnsi="新細明體" w:hint="eastAsia"/>
          <w:b/>
          <w:noProof/>
          <w:sz w:val="32"/>
          <w:szCs w:val="32"/>
          <w:lang w:eastAsia="zh-HK"/>
        </w:rPr>
        <w:t>、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</w:rPr>
        <w:t>會議地點：台北長庚中醫大樓 B1會議室</w:t>
      </w:r>
      <w:r w:rsidRPr="00D01F9C">
        <w:rPr>
          <w:rFonts w:ascii="標楷體" w:eastAsia="標楷體" w:hAnsi="標楷體"/>
          <w:b/>
          <w:noProof/>
          <w:sz w:val="32"/>
          <w:szCs w:val="32"/>
        </w:rPr>
        <w:tab/>
      </w:r>
      <w:r w:rsidRPr="00D01F9C">
        <w:rPr>
          <w:rFonts w:ascii="標楷體" w:eastAsia="標楷體" w:hAnsi="標楷體" w:hint="eastAsia"/>
          <w:b/>
          <w:noProof/>
          <w:sz w:val="32"/>
          <w:szCs w:val="32"/>
        </w:rPr>
        <w:t>(小白宮)</w:t>
      </w:r>
    </w:p>
    <w:p w:rsidR="0049300B" w:rsidRDefault="0049300B" w:rsidP="0049300B">
      <w:pPr>
        <w:pStyle w:val="a3"/>
        <w:rPr>
          <w:rFonts w:ascii="標楷體" w:eastAsia="標楷體" w:hAnsi="標楷體" w:cs="Aparajita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  <w:lang w:eastAsia="zh-HK"/>
        </w:rPr>
        <w:t>四</w:t>
      </w:r>
      <w:r>
        <w:rPr>
          <w:rFonts w:ascii="新細明體" w:hAnsi="新細明體" w:hint="eastAsia"/>
          <w:b/>
          <w:noProof/>
          <w:sz w:val="32"/>
          <w:szCs w:val="32"/>
          <w:lang w:eastAsia="zh-HK"/>
        </w:rPr>
        <w:t>、</w:t>
      </w:r>
      <w:r w:rsidRPr="00D01F9C">
        <w:rPr>
          <w:rFonts w:ascii="標楷體" w:eastAsia="標楷體" w:hAnsi="標楷體" w:hint="eastAsia"/>
          <w:b/>
          <w:noProof/>
          <w:sz w:val="32"/>
          <w:szCs w:val="32"/>
        </w:rPr>
        <w:t>會議時間：</w:t>
      </w:r>
      <w:r w:rsidRPr="00D01F9C">
        <w:rPr>
          <w:rFonts w:ascii="標楷體" w:eastAsia="標楷體" w:hAnsi="標楷體" w:cs="Aparajita"/>
          <w:b/>
          <w:sz w:val="32"/>
          <w:szCs w:val="32"/>
        </w:rPr>
        <w:t>26</w:t>
      </w:r>
      <w:r w:rsidRPr="00D01F9C">
        <w:rPr>
          <w:rFonts w:ascii="標楷體" w:eastAsia="標楷體" w:hAnsi="標楷體" w:cs="Aparajita"/>
          <w:b/>
          <w:sz w:val="32"/>
          <w:szCs w:val="32"/>
          <w:vertAlign w:val="superscript"/>
        </w:rPr>
        <w:t>th</w:t>
      </w:r>
      <w:r w:rsidRPr="00D01F9C">
        <w:rPr>
          <w:rFonts w:ascii="標楷體" w:eastAsia="標楷體" w:hAnsi="標楷體" w:cs="Aparajita"/>
          <w:b/>
          <w:sz w:val="32"/>
          <w:szCs w:val="32"/>
        </w:rPr>
        <w:t xml:space="preserve"> March 2017 (Sunday)</w:t>
      </w:r>
    </w:p>
    <w:p w:rsidR="00922789" w:rsidRDefault="0049300B" w:rsidP="0049300B">
      <w:pPr>
        <w:pStyle w:val="a3"/>
        <w:rPr>
          <w:rFonts w:ascii="標楷體" w:eastAsia="標楷體" w:hAnsi="標楷體" w:cs="Aparajita"/>
          <w:b/>
          <w:sz w:val="32"/>
          <w:szCs w:val="32"/>
        </w:rPr>
      </w:pPr>
      <w:r w:rsidRPr="00942AC7">
        <w:rPr>
          <w:rFonts w:ascii="標楷體" w:eastAsia="標楷體" w:hAnsi="標楷體" w:cs="Aparajita" w:hint="eastAsia"/>
          <w:b/>
          <w:sz w:val="32"/>
          <w:szCs w:val="32"/>
        </w:rPr>
        <w:t>五、報名時間: 即日起至 10</w:t>
      </w:r>
      <w:r>
        <w:rPr>
          <w:rFonts w:ascii="標楷體" w:eastAsia="標楷體" w:hAnsi="標楷體" w:cs="Aparajita" w:hint="eastAsia"/>
          <w:b/>
          <w:sz w:val="32"/>
          <w:szCs w:val="32"/>
        </w:rPr>
        <w:t>6</w:t>
      </w:r>
      <w:r w:rsidRPr="00942AC7">
        <w:rPr>
          <w:rFonts w:ascii="標楷體" w:eastAsia="標楷體" w:hAnsi="標楷體" w:cs="Aparajita" w:hint="eastAsia"/>
          <w:b/>
          <w:sz w:val="32"/>
          <w:szCs w:val="32"/>
        </w:rPr>
        <w:t xml:space="preserve"> 年 </w:t>
      </w:r>
      <w:r>
        <w:rPr>
          <w:rFonts w:ascii="標楷體" w:eastAsia="標楷體" w:hAnsi="標楷體" w:cs="Aparajita" w:hint="eastAsia"/>
          <w:b/>
          <w:sz w:val="32"/>
          <w:szCs w:val="32"/>
        </w:rPr>
        <w:t>3</w:t>
      </w:r>
      <w:r w:rsidRPr="00942AC7">
        <w:rPr>
          <w:rFonts w:ascii="標楷體" w:eastAsia="標楷體" w:hAnsi="標楷體" w:cs="Aparajita" w:hint="eastAsia"/>
          <w:b/>
          <w:sz w:val="32"/>
          <w:szCs w:val="32"/>
        </w:rPr>
        <w:t xml:space="preserve">月 </w:t>
      </w:r>
      <w:r>
        <w:rPr>
          <w:rFonts w:ascii="標楷體" w:eastAsia="標楷體" w:hAnsi="標楷體" w:cs="Aparajita" w:hint="eastAsia"/>
          <w:b/>
          <w:sz w:val="32"/>
          <w:szCs w:val="32"/>
        </w:rPr>
        <w:t>22</w:t>
      </w:r>
      <w:r w:rsidRPr="00942AC7">
        <w:rPr>
          <w:rFonts w:ascii="標楷體" w:eastAsia="標楷體" w:hAnsi="標楷體" w:cs="Aparajita" w:hint="eastAsia"/>
          <w:b/>
          <w:sz w:val="32"/>
          <w:szCs w:val="32"/>
        </w:rPr>
        <w:t xml:space="preserve"> 日</w:t>
      </w:r>
    </w:p>
    <w:p w:rsidR="0049300B" w:rsidRPr="00942AC7" w:rsidRDefault="00922789" w:rsidP="0049300B">
      <w:pPr>
        <w:pStyle w:val="a3"/>
        <w:rPr>
          <w:rFonts w:ascii="標楷體" w:eastAsia="標楷體" w:hAnsi="標楷體" w:cs="Aparajita"/>
          <w:b/>
          <w:sz w:val="32"/>
          <w:szCs w:val="32"/>
        </w:rPr>
      </w:pPr>
      <w:r>
        <w:rPr>
          <w:rFonts w:ascii="標楷體" w:eastAsia="標楷體" w:hAnsi="標楷體" w:cs="Aparajita" w:hint="eastAsia"/>
          <w:b/>
          <w:sz w:val="32"/>
          <w:szCs w:val="32"/>
        </w:rPr>
        <w:t xml:space="preserve">              </w:t>
      </w:r>
      <w:r w:rsidR="0049300B" w:rsidRPr="00942AC7">
        <w:rPr>
          <w:rFonts w:ascii="標楷體" w:eastAsia="標楷體" w:hAnsi="標楷體" w:cs="Aparajita" w:hint="eastAsia"/>
          <w:b/>
          <w:sz w:val="32"/>
          <w:szCs w:val="32"/>
        </w:rPr>
        <w:t xml:space="preserve">或額滿(60名)截止。 </w:t>
      </w:r>
    </w:p>
    <w:p w:rsidR="0049300B" w:rsidRPr="00942AC7" w:rsidRDefault="0049300B" w:rsidP="0049300B">
      <w:pPr>
        <w:pStyle w:val="a3"/>
        <w:rPr>
          <w:rFonts w:ascii="標楷體" w:eastAsia="標楷體" w:hAnsi="標楷體" w:cs="Aparajita"/>
          <w:b/>
          <w:sz w:val="32"/>
          <w:szCs w:val="32"/>
        </w:rPr>
      </w:pPr>
      <w:r w:rsidRPr="00942AC7">
        <w:rPr>
          <w:rFonts w:ascii="標楷體" w:eastAsia="標楷體" w:hAnsi="標楷體" w:cs="Aparajita" w:hint="eastAsia"/>
          <w:b/>
          <w:sz w:val="32"/>
          <w:szCs w:val="32"/>
        </w:rPr>
        <w:t xml:space="preserve">六、報名費用: 免費 </w:t>
      </w:r>
    </w:p>
    <w:p w:rsidR="0049300B" w:rsidRPr="00942AC7" w:rsidRDefault="0049300B" w:rsidP="0049300B">
      <w:pPr>
        <w:pStyle w:val="a3"/>
        <w:rPr>
          <w:rFonts w:ascii="標楷體" w:eastAsia="標楷體" w:hAnsi="標楷體" w:cs="Aparajita"/>
          <w:b/>
          <w:sz w:val="32"/>
          <w:szCs w:val="32"/>
        </w:rPr>
      </w:pPr>
      <w:r w:rsidRPr="00942AC7">
        <w:rPr>
          <w:rFonts w:ascii="標楷體" w:eastAsia="標楷體" w:hAnsi="標楷體" w:cs="Aparajita" w:hint="eastAsia"/>
          <w:b/>
          <w:sz w:val="32"/>
          <w:szCs w:val="32"/>
        </w:rPr>
        <w:t xml:space="preserve">七、報名對象: </w:t>
      </w:r>
      <w:r>
        <w:rPr>
          <w:rFonts w:ascii="標楷體" w:eastAsia="標楷體" w:hAnsi="標楷體" w:cs="Aparajita" w:hint="eastAsia"/>
          <w:b/>
          <w:sz w:val="32"/>
          <w:szCs w:val="32"/>
          <w:lang w:eastAsia="zh-HK"/>
        </w:rPr>
        <w:t>醫師</w:t>
      </w:r>
      <w:r>
        <w:rPr>
          <w:rFonts w:ascii="新細明體" w:hAnsi="新細明體" w:cs="Aparajita" w:hint="eastAsia"/>
          <w:b/>
          <w:sz w:val="32"/>
          <w:szCs w:val="32"/>
          <w:lang w:eastAsia="zh-HK"/>
        </w:rPr>
        <w:t>、</w:t>
      </w:r>
      <w:r>
        <w:rPr>
          <w:rFonts w:ascii="標楷體" w:eastAsia="標楷體" w:hAnsi="標楷體" w:cs="Aparajita" w:hint="eastAsia"/>
          <w:b/>
          <w:sz w:val="32"/>
          <w:szCs w:val="32"/>
          <w:lang w:eastAsia="zh-HK"/>
        </w:rPr>
        <w:t>聽力師</w:t>
      </w:r>
      <w:r w:rsidR="00CC1B67">
        <w:rPr>
          <w:rFonts w:ascii="新細明體" w:hAnsi="新細明體" w:cs="Aparajita" w:hint="eastAsia"/>
          <w:b/>
          <w:sz w:val="32"/>
          <w:szCs w:val="32"/>
          <w:lang w:eastAsia="zh-HK"/>
        </w:rPr>
        <w:t>、</w:t>
      </w:r>
      <w:r w:rsidR="00CC1B67">
        <w:rPr>
          <w:rFonts w:ascii="標楷體" w:eastAsia="標楷體" w:hAnsi="標楷體" w:cs="Aparajita" w:hint="eastAsia"/>
          <w:b/>
          <w:sz w:val="32"/>
          <w:szCs w:val="32"/>
          <w:lang w:eastAsia="zh-HK"/>
        </w:rPr>
        <w:t>語言治療師</w:t>
      </w:r>
      <w:r w:rsidR="00CC1B67">
        <w:rPr>
          <w:rFonts w:ascii="新細明體" w:hAnsi="新細明體" w:cs="Aparajita" w:hint="eastAsia"/>
          <w:b/>
          <w:sz w:val="32"/>
          <w:szCs w:val="32"/>
          <w:lang w:eastAsia="zh-HK"/>
        </w:rPr>
        <w:t>、</w:t>
      </w:r>
      <w:r>
        <w:rPr>
          <w:rFonts w:ascii="標楷體" w:eastAsia="標楷體" w:hAnsi="標楷體" w:cs="Aparajita" w:hint="eastAsia"/>
          <w:b/>
          <w:sz w:val="32"/>
          <w:szCs w:val="32"/>
          <w:lang w:eastAsia="zh-HK"/>
        </w:rPr>
        <w:t>醫學工程</w:t>
      </w:r>
      <w:r w:rsidR="00CC1B67">
        <w:rPr>
          <w:rFonts w:ascii="標楷體" w:eastAsia="標楷體" w:hAnsi="標楷體" w:cs="Aparajita" w:hint="eastAsia"/>
          <w:b/>
          <w:sz w:val="32"/>
          <w:szCs w:val="32"/>
          <w:lang w:eastAsia="zh-HK"/>
        </w:rPr>
        <w:t>師</w:t>
      </w:r>
    </w:p>
    <w:p w:rsidR="0049300B" w:rsidRDefault="0049300B" w:rsidP="0049300B">
      <w:pPr>
        <w:pStyle w:val="a3"/>
        <w:rPr>
          <w:rFonts w:ascii="標楷體" w:eastAsia="標楷體" w:hAnsi="標楷體" w:cs="Aparajita"/>
          <w:b/>
          <w:sz w:val="32"/>
          <w:szCs w:val="32"/>
        </w:rPr>
      </w:pPr>
      <w:r w:rsidRPr="00942AC7">
        <w:rPr>
          <w:rFonts w:ascii="標楷體" w:eastAsia="標楷體" w:hAnsi="標楷體" w:cs="Aparajita" w:hint="eastAsia"/>
          <w:b/>
          <w:sz w:val="32"/>
          <w:szCs w:val="32"/>
        </w:rPr>
        <w:t xml:space="preserve">八、報名方式: </w:t>
      </w:r>
      <w:proofErr w:type="gramStart"/>
      <w:r w:rsidRPr="00942AC7">
        <w:rPr>
          <w:rFonts w:ascii="標楷體" w:eastAsia="標楷體" w:hAnsi="標楷體" w:cs="Aparajita" w:hint="eastAsia"/>
          <w:b/>
          <w:sz w:val="32"/>
          <w:szCs w:val="32"/>
        </w:rPr>
        <w:t>線上報名</w:t>
      </w:r>
      <w:proofErr w:type="gramEnd"/>
      <w:r w:rsidRPr="00942AC7">
        <w:rPr>
          <w:rFonts w:ascii="標楷體" w:eastAsia="標楷體" w:hAnsi="標楷體" w:cs="Aparajita" w:hint="eastAsia"/>
          <w:b/>
          <w:sz w:val="32"/>
          <w:szCs w:val="32"/>
        </w:rPr>
        <w:t>：請連結至</w:t>
      </w:r>
      <w:r w:rsidR="00123993">
        <w:rPr>
          <w:rFonts w:ascii="標楷體" w:eastAsia="標楷體" w:hAnsi="標楷體" w:cs="Aparajita"/>
          <w:b/>
          <w:sz w:val="32"/>
          <w:szCs w:val="32"/>
        </w:rPr>
        <w:fldChar w:fldCharType="begin"/>
      </w:r>
      <w:r>
        <w:rPr>
          <w:rFonts w:ascii="標楷體" w:eastAsia="標楷體" w:hAnsi="標楷體" w:cs="Aparajita"/>
          <w:b/>
          <w:sz w:val="32"/>
          <w:szCs w:val="32"/>
        </w:rPr>
        <w:instrText xml:space="preserve"> HYPERLINK "</w:instrText>
      </w:r>
      <w:r w:rsidRPr="0049300B">
        <w:rPr>
          <w:rFonts w:ascii="標楷體" w:eastAsia="標楷體" w:hAnsi="標楷體" w:cs="Aparajita"/>
          <w:b/>
          <w:sz w:val="32"/>
          <w:szCs w:val="32"/>
        </w:rPr>
        <w:instrText>https://docs.google.com/forms/d/e/1FAIpQLSfyPuEEjV3oS-kU7UyOHlcOf29zaTQwPUMe5-2Vt86xDtNTkg/viewform</w:instrText>
      </w:r>
      <w:r>
        <w:rPr>
          <w:rFonts w:ascii="標楷體" w:eastAsia="標楷體" w:hAnsi="標楷體" w:cs="Aparajita"/>
          <w:b/>
          <w:sz w:val="32"/>
          <w:szCs w:val="32"/>
        </w:rPr>
        <w:instrText xml:space="preserve">" </w:instrText>
      </w:r>
      <w:r w:rsidR="00123993">
        <w:rPr>
          <w:rFonts w:ascii="標楷體" w:eastAsia="標楷體" w:hAnsi="標楷體" w:cs="Aparajita"/>
          <w:b/>
          <w:sz w:val="32"/>
          <w:szCs w:val="32"/>
        </w:rPr>
        <w:fldChar w:fldCharType="separate"/>
      </w:r>
      <w:r w:rsidRPr="005264BA">
        <w:rPr>
          <w:rStyle w:val="a8"/>
          <w:rFonts w:ascii="標楷體" w:eastAsia="標楷體" w:hAnsi="標楷體" w:cs="Aparajita"/>
          <w:b/>
          <w:sz w:val="32"/>
          <w:szCs w:val="32"/>
        </w:rPr>
        <w:t>https://docs.google.com/forms/d/e/1FAIpQLSfyPuEEjV3oS-kU7UyOHlcOf29zaTQwPUMe5-2Vt86xDtNTkg/viewform</w:t>
      </w:r>
      <w:r w:rsidR="00123993">
        <w:rPr>
          <w:rFonts w:ascii="標楷體" w:eastAsia="標楷體" w:hAnsi="標楷體" w:cs="Aparajita"/>
          <w:b/>
          <w:sz w:val="32"/>
          <w:szCs w:val="32"/>
        </w:rPr>
        <w:fldChar w:fldCharType="end"/>
      </w:r>
    </w:p>
    <w:p w:rsidR="0049300B" w:rsidRPr="00942AC7" w:rsidRDefault="0049300B" w:rsidP="0049300B">
      <w:pPr>
        <w:pStyle w:val="a3"/>
        <w:ind w:firstLineChars="700" w:firstLine="2242"/>
        <w:rPr>
          <w:rFonts w:ascii="標楷體" w:eastAsia="標楷體" w:hAnsi="標楷體" w:cs="Aparajita"/>
          <w:b/>
          <w:sz w:val="32"/>
          <w:szCs w:val="32"/>
        </w:rPr>
      </w:pPr>
      <w:r w:rsidRPr="00942AC7">
        <w:rPr>
          <w:rFonts w:ascii="標楷體" w:eastAsia="標楷體" w:hAnsi="標楷體" w:cs="Aparajita" w:hint="eastAsia"/>
          <w:b/>
          <w:sz w:val="32"/>
          <w:szCs w:val="32"/>
        </w:rPr>
        <w:t xml:space="preserve">填妥報名表後即可 </w:t>
      </w:r>
    </w:p>
    <w:p w:rsidR="0049300B" w:rsidRDefault="0049300B" w:rsidP="0049300B">
      <w:pPr>
        <w:pStyle w:val="a3"/>
        <w:rPr>
          <w:rFonts w:ascii="標楷體" w:eastAsia="標楷體" w:hAnsi="標楷體" w:cs="Aparajita"/>
          <w:b/>
          <w:sz w:val="32"/>
          <w:szCs w:val="32"/>
        </w:rPr>
      </w:pPr>
      <w:r w:rsidRPr="00942AC7">
        <w:rPr>
          <w:rFonts w:ascii="標楷體" w:eastAsia="標楷體" w:hAnsi="標楷體" w:cs="Aparajita" w:hint="eastAsia"/>
          <w:b/>
          <w:sz w:val="32"/>
          <w:szCs w:val="32"/>
        </w:rPr>
        <w:t>九、學分認證：醫師、聽力師積分申請中。</w:t>
      </w:r>
    </w:p>
    <w:p w:rsidR="00D50204" w:rsidRDefault="00D50204" w:rsidP="0049300B">
      <w:pPr>
        <w:rPr>
          <w:rFonts w:ascii="標楷體" w:eastAsia="標楷體" w:hAnsi="標楷體"/>
          <w:b/>
          <w:noProof/>
          <w:sz w:val="32"/>
          <w:szCs w:val="32"/>
          <w:lang w:eastAsia="zh-HK"/>
        </w:rPr>
      </w:pPr>
    </w:p>
    <w:p w:rsidR="0049300B" w:rsidRPr="0049300B" w:rsidRDefault="0049300B" w:rsidP="0049300B">
      <w:pPr>
        <w:rPr>
          <w:rFonts w:ascii="標楷體" w:eastAsia="標楷體" w:hAnsi="標楷體" w:cs="Aparajita"/>
          <w:b/>
          <w:sz w:val="32"/>
          <w:szCs w:val="32"/>
        </w:rPr>
      </w:pPr>
      <w:r w:rsidRPr="0049300B">
        <w:rPr>
          <w:rFonts w:ascii="標楷體" w:eastAsia="標楷體" w:hAnsi="標楷體" w:hint="eastAsia"/>
          <w:b/>
          <w:noProof/>
          <w:sz w:val="32"/>
          <w:szCs w:val="32"/>
          <w:lang w:eastAsia="zh-HK"/>
        </w:rPr>
        <w:t>十</w:t>
      </w:r>
      <w:r w:rsidRPr="0049300B">
        <w:rPr>
          <w:rFonts w:ascii="新細明體" w:hAnsi="新細明體" w:hint="eastAsia"/>
          <w:b/>
          <w:noProof/>
          <w:sz w:val="32"/>
          <w:szCs w:val="32"/>
          <w:lang w:eastAsia="zh-HK"/>
        </w:rPr>
        <w:t>、</w:t>
      </w:r>
      <w:r w:rsidRPr="0049300B">
        <w:rPr>
          <w:rFonts w:ascii="標楷體" w:eastAsia="標楷體" w:hAnsi="標楷體" w:hint="eastAsia"/>
          <w:b/>
          <w:noProof/>
          <w:sz w:val="32"/>
          <w:szCs w:val="32"/>
          <w:lang w:eastAsia="zh-HK"/>
        </w:rPr>
        <w:t>時間表：</w:t>
      </w:r>
    </w:p>
    <w:tbl>
      <w:tblPr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4848"/>
        <w:gridCol w:w="1701"/>
        <w:gridCol w:w="1843"/>
      </w:tblGrid>
      <w:tr w:rsidR="0049300B" w:rsidRPr="00DC03A5" w:rsidTr="0049300B">
        <w:tc>
          <w:tcPr>
            <w:tcW w:w="1702" w:type="dxa"/>
            <w:shd w:val="clear" w:color="auto" w:fill="auto"/>
            <w:vAlign w:val="center"/>
          </w:tcPr>
          <w:p w:rsidR="0049300B" w:rsidRPr="00DC03A5" w:rsidRDefault="0049300B" w:rsidP="00B72322">
            <w:pPr>
              <w:spacing w:line="360" w:lineRule="exact"/>
              <w:jc w:val="center"/>
              <w:rPr>
                <w:rFonts w:ascii="Aparajita" w:hAnsi="Aparajita" w:cs="Aparajita"/>
                <w:b/>
              </w:rPr>
            </w:pPr>
            <w:r w:rsidRPr="00DC03A5">
              <w:rPr>
                <w:rFonts w:ascii="Aparajita" w:hAnsi="Aparajita" w:cs="Aparajita"/>
                <w:b/>
              </w:rPr>
              <w:lastRenderedPageBreak/>
              <w:t xml:space="preserve"> Time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49300B" w:rsidRPr="00DC03A5" w:rsidRDefault="0049300B" w:rsidP="00B72322">
            <w:pPr>
              <w:spacing w:line="360" w:lineRule="exact"/>
              <w:jc w:val="center"/>
              <w:rPr>
                <w:rFonts w:ascii="Aparajita" w:hAnsi="Aparajita" w:cs="Aparajita"/>
                <w:b/>
              </w:rPr>
            </w:pPr>
            <w:r w:rsidRPr="00DC03A5">
              <w:rPr>
                <w:rFonts w:ascii="Aparajita" w:hAnsi="Aparajita" w:cs="Aparajita"/>
                <w:b/>
              </w:rPr>
              <w:t>Content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00B" w:rsidRPr="00DC03A5" w:rsidRDefault="0049300B" w:rsidP="00B72322">
            <w:pPr>
              <w:spacing w:line="360" w:lineRule="exact"/>
              <w:jc w:val="center"/>
              <w:rPr>
                <w:rFonts w:ascii="Aparajita" w:hAnsi="Aparajita" w:cs="Aparajita"/>
                <w:b/>
              </w:rPr>
            </w:pPr>
            <w:r w:rsidRPr="00DC03A5">
              <w:rPr>
                <w:rFonts w:ascii="Aparajita" w:hAnsi="Aparajita" w:cs="Aparajita"/>
                <w:b/>
              </w:rPr>
              <w:t>Speaker</w:t>
            </w:r>
          </w:p>
        </w:tc>
        <w:tc>
          <w:tcPr>
            <w:tcW w:w="1843" w:type="dxa"/>
          </w:tcPr>
          <w:p w:rsidR="0049300B" w:rsidRPr="00DC03A5" w:rsidRDefault="0049300B" w:rsidP="00B72322">
            <w:pPr>
              <w:spacing w:line="360" w:lineRule="exact"/>
              <w:rPr>
                <w:rFonts w:ascii="Aparajita" w:hAnsi="Aparajita" w:cs="Aparajita"/>
                <w:b/>
              </w:rPr>
            </w:pPr>
            <w:r>
              <w:rPr>
                <w:rFonts w:ascii="Aparajita" w:hAnsi="Aparajita" w:cs="Aparajita"/>
                <w:b/>
              </w:rPr>
              <w:t>Moderator</w:t>
            </w:r>
          </w:p>
        </w:tc>
      </w:tr>
      <w:tr w:rsidR="0049300B" w:rsidRPr="00DC03A5" w:rsidTr="0049300B">
        <w:tc>
          <w:tcPr>
            <w:tcW w:w="1702" w:type="dxa"/>
            <w:shd w:val="clear" w:color="auto" w:fill="auto"/>
          </w:tcPr>
          <w:p w:rsidR="0049300B" w:rsidRPr="00DC03A5" w:rsidRDefault="0049300B" w:rsidP="00B72322">
            <w:pPr>
              <w:spacing w:line="360" w:lineRule="exact"/>
              <w:rPr>
                <w:rFonts w:ascii="Aparajita" w:hAnsi="Aparajita" w:cs="Aparajita"/>
              </w:rPr>
            </w:pPr>
            <w:r w:rsidRPr="00DC03A5">
              <w:rPr>
                <w:rFonts w:ascii="Aparajita" w:hAnsi="Aparajita" w:cs="Aparajita"/>
              </w:rPr>
              <w:t>0</w:t>
            </w:r>
            <w:r>
              <w:rPr>
                <w:rFonts w:ascii="Aparajita" w:hAnsi="Aparajita" w:cs="Aparajita" w:hint="eastAsia"/>
              </w:rPr>
              <w:t>8:00</w:t>
            </w:r>
            <w:r w:rsidRPr="00DC03A5">
              <w:rPr>
                <w:rFonts w:ascii="Aparajita" w:hAnsi="Aparajita" w:cs="Aparajita"/>
              </w:rPr>
              <w:t xml:space="preserve"> –</w:t>
            </w:r>
            <w:r>
              <w:rPr>
                <w:rFonts w:ascii="Aparajita" w:hAnsi="Aparajita" w:cs="Aparajita"/>
              </w:rPr>
              <w:t xml:space="preserve"> 0</w:t>
            </w:r>
            <w:r>
              <w:rPr>
                <w:rFonts w:ascii="Aparajita" w:hAnsi="Aparajita" w:cs="Aparajita" w:hint="eastAsia"/>
              </w:rPr>
              <w:t>8:40</w:t>
            </w:r>
          </w:p>
        </w:tc>
        <w:tc>
          <w:tcPr>
            <w:tcW w:w="6549" w:type="dxa"/>
            <w:gridSpan w:val="2"/>
            <w:shd w:val="clear" w:color="auto" w:fill="auto"/>
          </w:tcPr>
          <w:p w:rsidR="0049300B" w:rsidRPr="00DB644B" w:rsidRDefault="0049300B" w:rsidP="00B72322">
            <w:pPr>
              <w:spacing w:line="360" w:lineRule="exact"/>
              <w:rPr>
                <w:rFonts w:ascii="Aparajita" w:hAnsi="Aparajita" w:cs="Aparajita"/>
                <w:b/>
              </w:rPr>
            </w:pPr>
            <w:r w:rsidRPr="00DB644B">
              <w:rPr>
                <w:rFonts w:ascii="Aparajita" w:hAnsi="Aparajita" w:cs="Aparajita"/>
                <w:b/>
              </w:rPr>
              <w:t>Registration</w:t>
            </w:r>
          </w:p>
        </w:tc>
        <w:tc>
          <w:tcPr>
            <w:tcW w:w="1843" w:type="dxa"/>
          </w:tcPr>
          <w:p w:rsidR="0049300B" w:rsidRPr="00922789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  <w:r w:rsidRPr="00922789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>李金玲</w:t>
            </w:r>
            <w:r w:rsidRPr="00922789">
              <w:rPr>
                <w:rFonts w:ascii="標楷體" w:eastAsia="標楷體" w:hAnsi="標楷體" w:cs="Aparajita" w:hint="eastAsia"/>
                <w:b/>
                <w:sz w:val="22"/>
                <w:szCs w:val="22"/>
                <w:lang w:eastAsia="zh-HK"/>
              </w:rPr>
              <w:t>聽力組長</w:t>
            </w:r>
          </w:p>
        </w:tc>
      </w:tr>
      <w:tr w:rsidR="0049300B" w:rsidRPr="00DC03A5" w:rsidTr="0049300B">
        <w:tc>
          <w:tcPr>
            <w:tcW w:w="1702" w:type="dxa"/>
            <w:shd w:val="clear" w:color="auto" w:fill="auto"/>
          </w:tcPr>
          <w:p w:rsidR="0049300B" w:rsidRPr="00DC03A5" w:rsidRDefault="0049300B" w:rsidP="00B72322">
            <w:pPr>
              <w:spacing w:line="36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0</w:t>
            </w:r>
            <w:r>
              <w:rPr>
                <w:rFonts w:ascii="Aparajita" w:hAnsi="Aparajita" w:cs="Aparajita" w:hint="eastAsia"/>
              </w:rPr>
              <w:t>8</w:t>
            </w:r>
            <w:r w:rsidRPr="00DC03A5">
              <w:rPr>
                <w:rFonts w:ascii="Aparajita" w:hAnsi="Aparajita" w:cs="Aparajita"/>
              </w:rPr>
              <w:t>:</w:t>
            </w:r>
            <w:r>
              <w:rPr>
                <w:rFonts w:ascii="Aparajita" w:hAnsi="Aparajita" w:cs="Aparajita" w:hint="eastAsia"/>
              </w:rPr>
              <w:t>4</w:t>
            </w:r>
            <w:r w:rsidRPr="00DC03A5">
              <w:rPr>
                <w:rFonts w:ascii="Aparajita" w:hAnsi="Aparajita" w:cs="Aparajita"/>
              </w:rPr>
              <w:t>0 – 09:30</w:t>
            </w:r>
          </w:p>
        </w:tc>
        <w:tc>
          <w:tcPr>
            <w:tcW w:w="4848" w:type="dxa"/>
            <w:shd w:val="clear" w:color="auto" w:fill="auto"/>
          </w:tcPr>
          <w:p w:rsidR="0049300B" w:rsidRPr="00DB644B" w:rsidRDefault="0049300B" w:rsidP="00B72322">
            <w:pPr>
              <w:spacing w:line="360" w:lineRule="exact"/>
              <w:rPr>
                <w:rFonts w:ascii="Aparajita" w:hAnsi="Aparajita" w:cs="Aparajita"/>
                <w:b/>
              </w:rPr>
            </w:pPr>
            <w:r w:rsidRPr="00DB644B">
              <w:rPr>
                <w:rFonts w:ascii="Aparajita" w:hAnsi="Aparajita" w:cs="Aparajita"/>
                <w:b/>
              </w:rPr>
              <w:t xml:space="preserve">Opening </w:t>
            </w:r>
          </w:p>
        </w:tc>
        <w:tc>
          <w:tcPr>
            <w:tcW w:w="1701" w:type="dxa"/>
            <w:shd w:val="clear" w:color="auto" w:fill="auto"/>
          </w:tcPr>
          <w:p w:rsidR="0049300B" w:rsidRPr="00942AC7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  <w:r w:rsidRPr="00942AC7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>特別來賓</w:t>
            </w:r>
          </w:p>
        </w:tc>
        <w:tc>
          <w:tcPr>
            <w:tcW w:w="1843" w:type="dxa"/>
          </w:tcPr>
          <w:p w:rsidR="0049300B" w:rsidRPr="00922789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  <w:r w:rsidRPr="00922789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>陳錦國</w:t>
            </w:r>
            <w:r w:rsidRPr="00922789">
              <w:rPr>
                <w:rFonts w:ascii="標楷體" w:eastAsia="標楷體" w:hAnsi="標楷體" w:cs="Aparajita" w:hint="eastAsia"/>
                <w:b/>
                <w:sz w:val="22"/>
                <w:szCs w:val="22"/>
                <w:lang w:eastAsia="zh-HK"/>
              </w:rPr>
              <w:t>主任</w:t>
            </w:r>
          </w:p>
        </w:tc>
      </w:tr>
      <w:tr w:rsidR="0049300B" w:rsidRPr="00DC03A5" w:rsidTr="0049300B">
        <w:tc>
          <w:tcPr>
            <w:tcW w:w="1702" w:type="dxa"/>
            <w:shd w:val="clear" w:color="auto" w:fill="auto"/>
          </w:tcPr>
          <w:p w:rsidR="0049300B" w:rsidRPr="00DC03A5" w:rsidRDefault="0049300B" w:rsidP="00B72322">
            <w:pPr>
              <w:spacing w:line="360" w:lineRule="exact"/>
              <w:rPr>
                <w:rFonts w:ascii="Aparajita" w:hAnsi="Aparajita" w:cs="Aparajita"/>
              </w:rPr>
            </w:pPr>
            <w:r w:rsidRPr="00DC03A5">
              <w:rPr>
                <w:rFonts w:ascii="Aparajita" w:hAnsi="Aparajita" w:cs="Aparajita"/>
              </w:rPr>
              <w:t>09:30 – 10:30</w:t>
            </w:r>
          </w:p>
        </w:tc>
        <w:tc>
          <w:tcPr>
            <w:tcW w:w="4848" w:type="dxa"/>
            <w:shd w:val="clear" w:color="auto" w:fill="auto"/>
          </w:tcPr>
          <w:p w:rsidR="0049300B" w:rsidRPr="00B71155" w:rsidRDefault="0049300B" w:rsidP="00B72322">
            <w:pPr>
              <w:spacing w:line="360" w:lineRule="exact"/>
              <w:rPr>
                <w:rFonts w:ascii="Aparajita" w:hAnsi="Aparajita" w:cs="Aparajita"/>
                <w:b/>
              </w:rPr>
            </w:pPr>
            <w:r w:rsidRPr="00B71155">
              <w:rPr>
                <w:rFonts w:ascii="Aparajita" w:hAnsi="Aparajita" w:cs="Aparajita"/>
                <w:b/>
              </w:rPr>
              <w:t>How do I do CI surgery – Surgeon and Audiologist talk</w:t>
            </w:r>
          </w:p>
          <w:p w:rsidR="0049300B" w:rsidRPr="00B71155" w:rsidRDefault="0049300B" w:rsidP="0049300B">
            <w:pPr>
              <w:pStyle w:val="a7"/>
              <w:numPr>
                <w:ilvl w:val="0"/>
                <w:numId w:val="2"/>
              </w:numPr>
              <w:rPr>
                <w:rFonts w:ascii="Aparajita" w:hAnsi="Aparajita" w:cs="Aparajita"/>
                <w:bCs/>
              </w:rPr>
            </w:pPr>
            <w:r w:rsidRPr="00B71155">
              <w:rPr>
                <w:rFonts w:ascii="Aparajita" w:hAnsi="Aparajita" w:cs="Aparajita"/>
                <w:bCs/>
              </w:rPr>
              <w:t xml:space="preserve">Bilateral Experience share </w:t>
            </w:r>
          </w:p>
          <w:p w:rsidR="0049300B" w:rsidRPr="00B71155" w:rsidRDefault="0049300B" w:rsidP="0049300B">
            <w:pPr>
              <w:pStyle w:val="a7"/>
              <w:numPr>
                <w:ilvl w:val="0"/>
                <w:numId w:val="2"/>
              </w:numPr>
              <w:rPr>
                <w:rFonts w:ascii="Aparajita" w:hAnsi="Aparajita" w:cs="Aparajita"/>
                <w:bCs/>
              </w:rPr>
            </w:pPr>
            <w:r w:rsidRPr="00B71155">
              <w:rPr>
                <w:rFonts w:ascii="Aparajita" w:hAnsi="Aparajita" w:cs="Aparajita"/>
                <w:bCs/>
              </w:rPr>
              <w:t xml:space="preserve">CI in Octogenarian </w:t>
            </w:r>
          </w:p>
          <w:p w:rsidR="0049300B" w:rsidRPr="00DC03A5" w:rsidRDefault="0049300B" w:rsidP="0049300B">
            <w:pPr>
              <w:pStyle w:val="a7"/>
              <w:numPr>
                <w:ilvl w:val="0"/>
                <w:numId w:val="2"/>
              </w:numPr>
              <w:rPr>
                <w:rFonts w:ascii="Aparajita" w:hAnsi="Aparajita" w:cs="Aparajita"/>
              </w:rPr>
            </w:pPr>
            <w:r w:rsidRPr="00B71155">
              <w:rPr>
                <w:rFonts w:ascii="Aparajita" w:hAnsi="Aparajita" w:cs="Aparajita"/>
                <w:bCs/>
              </w:rPr>
              <w:t>Hybrid experience share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9300B" w:rsidRPr="00942AC7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  <w:r w:rsidRPr="00942AC7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>林鴻清</w:t>
            </w:r>
            <w:r w:rsidRPr="00942AC7">
              <w:rPr>
                <w:rFonts w:ascii="標楷體" w:eastAsia="標楷體" w:hAnsi="標楷體" w:cs="Aparajita" w:hint="eastAsia"/>
                <w:b/>
                <w:sz w:val="22"/>
                <w:szCs w:val="22"/>
                <w:lang w:eastAsia="zh-HK"/>
              </w:rPr>
              <w:t>主任</w:t>
            </w:r>
          </w:p>
          <w:p w:rsidR="0049300B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  <w:lang w:eastAsia="zh-HK"/>
              </w:rPr>
            </w:pPr>
            <w:r w:rsidRPr="00942AC7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>許</w:t>
            </w:r>
            <w:r w:rsidRPr="00942AC7">
              <w:rPr>
                <w:rFonts w:ascii="標楷體" w:eastAsia="標楷體" w:hAnsi="標楷體" w:cs="Aparajita" w:hint="eastAsia"/>
                <w:b/>
                <w:sz w:val="22"/>
                <w:szCs w:val="22"/>
                <w:lang w:eastAsia="zh-HK"/>
              </w:rPr>
              <w:t>筱</w:t>
            </w:r>
            <w:r w:rsidRPr="00942AC7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>曼</w:t>
            </w:r>
            <w:r w:rsidRPr="00942AC7">
              <w:rPr>
                <w:rFonts w:ascii="標楷體" w:eastAsia="標楷體" w:hAnsi="標楷體" w:cs="Aparajita" w:hint="eastAsia"/>
                <w:b/>
                <w:sz w:val="22"/>
                <w:szCs w:val="22"/>
                <w:lang w:eastAsia="zh-HK"/>
              </w:rPr>
              <w:t>聽力師</w:t>
            </w:r>
          </w:p>
          <w:p w:rsidR="002F256F" w:rsidRDefault="002F256F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  <w:r w:rsidRPr="002F256F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>陳瑞玲聽力師</w:t>
            </w:r>
          </w:p>
          <w:p w:rsidR="002F256F" w:rsidRPr="00942AC7" w:rsidRDefault="002F256F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  <w:r w:rsidRPr="002F256F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>鄭玉琳聽力師</w:t>
            </w:r>
            <w:bookmarkStart w:id="0" w:name="_GoBack"/>
            <w:bookmarkEnd w:id="0"/>
          </w:p>
          <w:p w:rsidR="0049300B" w:rsidRPr="00942AC7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300B" w:rsidRPr="00922789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  <w:r w:rsidRPr="00922789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 xml:space="preserve">陳錦國 </w:t>
            </w:r>
            <w:r w:rsidRPr="00922789">
              <w:rPr>
                <w:rFonts w:ascii="標楷體" w:eastAsia="標楷體" w:hAnsi="標楷體" w:cs="Aparajita" w:hint="eastAsia"/>
                <w:b/>
                <w:sz w:val="22"/>
                <w:szCs w:val="22"/>
                <w:lang w:eastAsia="zh-HK"/>
              </w:rPr>
              <w:t>主任</w:t>
            </w:r>
          </w:p>
          <w:p w:rsidR="0049300B" w:rsidRPr="00922789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  <w:r w:rsidRPr="00922789">
              <w:rPr>
                <w:rFonts w:ascii="標楷體" w:eastAsia="標楷體" w:hAnsi="標楷體" w:cs="Aparajita" w:hint="eastAsia"/>
                <w:b/>
                <w:sz w:val="22"/>
                <w:szCs w:val="22"/>
                <w:lang w:eastAsia="zh-HK"/>
              </w:rPr>
              <w:t>林淑芬</w:t>
            </w:r>
            <w:r w:rsidRPr="00922789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 xml:space="preserve"> </w:t>
            </w:r>
            <w:r w:rsidRPr="00922789">
              <w:rPr>
                <w:rFonts w:ascii="標楷體" w:eastAsia="標楷體" w:hAnsi="標楷體" w:cs="Aparajita" w:hint="eastAsia"/>
                <w:b/>
                <w:sz w:val="22"/>
                <w:szCs w:val="22"/>
                <w:lang w:eastAsia="zh-HK"/>
              </w:rPr>
              <w:t>聽力師</w:t>
            </w:r>
          </w:p>
          <w:p w:rsidR="0049300B" w:rsidRPr="00922789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</w:p>
        </w:tc>
      </w:tr>
      <w:tr w:rsidR="0049300B" w:rsidRPr="00DC03A5" w:rsidTr="0049300B">
        <w:tc>
          <w:tcPr>
            <w:tcW w:w="1702" w:type="dxa"/>
            <w:shd w:val="clear" w:color="auto" w:fill="auto"/>
          </w:tcPr>
          <w:p w:rsidR="0049300B" w:rsidRPr="00DC03A5" w:rsidRDefault="0049300B" w:rsidP="00B72322">
            <w:pPr>
              <w:rPr>
                <w:rFonts w:ascii="Aparajita" w:hAnsi="Aparajita" w:cs="Aparajita"/>
              </w:rPr>
            </w:pPr>
            <w:r w:rsidRPr="00DC03A5">
              <w:rPr>
                <w:rFonts w:ascii="Aparajita" w:hAnsi="Aparajita" w:cs="Aparajita"/>
              </w:rPr>
              <w:t>10:30 - 10:40</w:t>
            </w:r>
          </w:p>
        </w:tc>
        <w:tc>
          <w:tcPr>
            <w:tcW w:w="4848" w:type="dxa"/>
            <w:tcBorders>
              <w:right w:val="nil"/>
            </w:tcBorders>
            <w:shd w:val="clear" w:color="auto" w:fill="auto"/>
          </w:tcPr>
          <w:p w:rsidR="0049300B" w:rsidRPr="00DB644B" w:rsidRDefault="0049300B" w:rsidP="00B72322">
            <w:pPr>
              <w:rPr>
                <w:rFonts w:ascii="Aparajita" w:hAnsi="Aparajita" w:cs="Aparajita"/>
                <w:b/>
              </w:rPr>
            </w:pPr>
            <w:r w:rsidRPr="00DB644B">
              <w:rPr>
                <w:rFonts w:ascii="Aparajita" w:hAnsi="Aparajita" w:cs="Aparajita"/>
                <w:b/>
              </w:rPr>
              <w:t>C</w:t>
            </w:r>
            <w:r w:rsidRPr="00DB644B">
              <w:rPr>
                <w:rFonts w:ascii="Aparajita" w:hAnsi="Aparajita" w:cs="Aparajita" w:hint="eastAsia"/>
                <w:b/>
              </w:rPr>
              <w:t>o</w:t>
            </w:r>
            <w:r w:rsidRPr="00DB644B">
              <w:rPr>
                <w:rFonts w:ascii="Aparajita" w:hAnsi="Aparajita" w:cs="Aparajita"/>
                <w:b/>
              </w:rPr>
              <w:t>ffee Break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00B" w:rsidRPr="00942AC7" w:rsidRDefault="0049300B" w:rsidP="00B72322">
            <w:pPr>
              <w:rPr>
                <w:rFonts w:ascii="標楷體" w:eastAsia="標楷體" w:hAnsi="標楷體" w:cs="Aparajita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00B" w:rsidRPr="00922789" w:rsidRDefault="0049300B" w:rsidP="00B72322">
            <w:pPr>
              <w:rPr>
                <w:rFonts w:ascii="標楷體" w:eastAsia="標楷體" w:hAnsi="標楷體" w:cs="Aparajita"/>
                <w:b/>
                <w:sz w:val="22"/>
              </w:rPr>
            </w:pPr>
          </w:p>
        </w:tc>
      </w:tr>
      <w:tr w:rsidR="0049300B" w:rsidRPr="00DC03A5" w:rsidTr="0049300B">
        <w:tc>
          <w:tcPr>
            <w:tcW w:w="1702" w:type="dxa"/>
            <w:shd w:val="clear" w:color="auto" w:fill="auto"/>
          </w:tcPr>
          <w:p w:rsidR="0049300B" w:rsidRPr="00DC03A5" w:rsidRDefault="0049300B" w:rsidP="00B72322">
            <w:pPr>
              <w:spacing w:line="360" w:lineRule="exact"/>
              <w:rPr>
                <w:rFonts w:ascii="Aparajita" w:hAnsi="Aparajita" w:cs="Aparajita"/>
              </w:rPr>
            </w:pPr>
            <w:r w:rsidRPr="00DC03A5">
              <w:rPr>
                <w:rFonts w:ascii="Aparajita" w:hAnsi="Aparajita" w:cs="Aparajita"/>
              </w:rPr>
              <w:t>10:40 – 11:40</w:t>
            </w:r>
          </w:p>
        </w:tc>
        <w:tc>
          <w:tcPr>
            <w:tcW w:w="4848" w:type="dxa"/>
            <w:shd w:val="clear" w:color="auto" w:fill="auto"/>
          </w:tcPr>
          <w:p w:rsidR="0049300B" w:rsidRPr="00B71155" w:rsidRDefault="0049300B" w:rsidP="00B72322">
            <w:pPr>
              <w:spacing w:line="360" w:lineRule="exact"/>
              <w:rPr>
                <w:rFonts w:ascii="Aparajita" w:hAnsi="Aparajita" w:cs="Aparajita"/>
                <w:b/>
              </w:rPr>
            </w:pPr>
            <w:r w:rsidRPr="00B71155">
              <w:rPr>
                <w:rFonts w:ascii="Aparajita" w:hAnsi="Aparajita" w:cs="Aparajita"/>
                <w:b/>
              </w:rPr>
              <w:t>Bilateral Hearing and Bilateral CI Programming</w:t>
            </w:r>
          </w:p>
          <w:p w:rsidR="0049300B" w:rsidRPr="00B71155" w:rsidRDefault="0049300B" w:rsidP="00B72322">
            <w:pPr>
              <w:spacing w:line="360" w:lineRule="exact"/>
              <w:rPr>
                <w:rFonts w:ascii="Aparajita" w:hAnsi="Aparajita" w:cs="Aparajita"/>
                <w:bCs/>
              </w:rPr>
            </w:pPr>
            <w:r w:rsidRPr="00B71155">
              <w:rPr>
                <w:rFonts w:ascii="Aparajita" w:hAnsi="Aparajita" w:cs="Aparajita"/>
                <w:bCs/>
              </w:rPr>
              <w:t>Bilateral mapping Overview/Skill/ Tips</w:t>
            </w:r>
          </w:p>
          <w:p w:rsidR="0049300B" w:rsidRPr="00B71155" w:rsidRDefault="0049300B" w:rsidP="00B72322">
            <w:pPr>
              <w:spacing w:line="360" w:lineRule="exact"/>
              <w:rPr>
                <w:rFonts w:ascii="Aparajita" w:hAnsi="Aparajita" w:cs="Aparajita"/>
                <w:bCs/>
              </w:rPr>
            </w:pPr>
            <w:r w:rsidRPr="00B71155">
              <w:rPr>
                <w:rFonts w:ascii="Aparajita" w:hAnsi="Aparajita" w:cs="Aparajita"/>
                <w:bCs/>
              </w:rPr>
              <w:t xml:space="preserve">When will Cochlear suggest for bilateral Cochlear implant? </w:t>
            </w:r>
          </w:p>
          <w:p w:rsidR="0049300B" w:rsidRPr="00DC03A5" w:rsidRDefault="0049300B" w:rsidP="00B72322">
            <w:pPr>
              <w:spacing w:line="360" w:lineRule="exact"/>
              <w:rPr>
                <w:rFonts w:ascii="Aparajita" w:hAnsi="Aparajita" w:cs="Aparajita"/>
              </w:rPr>
            </w:pPr>
            <w:r w:rsidRPr="00B71155">
              <w:rPr>
                <w:rFonts w:ascii="Aparajita" w:hAnsi="Aparajita" w:cs="Aparajita"/>
                <w:bCs/>
              </w:rPr>
              <w:t>When is the Bimodal good enough? </w:t>
            </w:r>
          </w:p>
        </w:tc>
        <w:tc>
          <w:tcPr>
            <w:tcW w:w="1701" w:type="dxa"/>
            <w:shd w:val="clear" w:color="auto" w:fill="auto"/>
          </w:tcPr>
          <w:p w:rsidR="0049300B" w:rsidRPr="00942AC7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  <w:r w:rsidRPr="00942AC7">
              <w:rPr>
                <w:rFonts w:ascii="標楷體" w:eastAsia="標楷體" w:hAnsi="標楷體" w:cs="Aparajita"/>
                <w:b/>
                <w:sz w:val="22"/>
                <w:szCs w:val="22"/>
              </w:rPr>
              <w:t xml:space="preserve">Iva </w:t>
            </w:r>
            <w:proofErr w:type="spellStart"/>
            <w:r w:rsidRPr="00942AC7">
              <w:rPr>
                <w:rFonts w:ascii="標楷體" w:eastAsia="標楷體" w:hAnsi="標楷體" w:cs="Aparajita"/>
                <w:b/>
                <w:sz w:val="22"/>
                <w:szCs w:val="22"/>
              </w:rPr>
              <w:t>Djula</w:t>
            </w:r>
            <w:proofErr w:type="spellEnd"/>
            <w:r w:rsidRPr="00942AC7">
              <w:rPr>
                <w:rFonts w:ascii="標楷體" w:eastAsia="標楷體" w:hAnsi="標楷體" w:cs="Aparajita"/>
                <w:b/>
                <w:sz w:val="22"/>
                <w:szCs w:val="22"/>
              </w:rPr>
              <w:t xml:space="preserve"> </w:t>
            </w:r>
          </w:p>
          <w:p w:rsidR="0049300B" w:rsidRPr="00942AC7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</w:p>
        </w:tc>
        <w:tc>
          <w:tcPr>
            <w:tcW w:w="1843" w:type="dxa"/>
          </w:tcPr>
          <w:p w:rsidR="0049300B" w:rsidRPr="00922789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  <w:r w:rsidRPr="00922789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>陳錦國主任</w:t>
            </w:r>
          </w:p>
          <w:p w:rsidR="0049300B" w:rsidRPr="00922789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  <w:r w:rsidRPr="00922789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>葉文英理事長</w:t>
            </w:r>
          </w:p>
        </w:tc>
      </w:tr>
      <w:tr w:rsidR="0049300B" w:rsidRPr="00DC03A5" w:rsidTr="0049300B">
        <w:tc>
          <w:tcPr>
            <w:tcW w:w="1702" w:type="dxa"/>
            <w:shd w:val="clear" w:color="auto" w:fill="auto"/>
          </w:tcPr>
          <w:p w:rsidR="0049300B" w:rsidRPr="00DC03A5" w:rsidRDefault="0049300B" w:rsidP="00B72322">
            <w:pPr>
              <w:spacing w:line="360" w:lineRule="exact"/>
              <w:rPr>
                <w:rFonts w:ascii="Aparajita" w:hAnsi="Aparajita" w:cs="Aparajita"/>
              </w:rPr>
            </w:pPr>
            <w:r w:rsidRPr="00DC03A5">
              <w:rPr>
                <w:rFonts w:ascii="Aparajita" w:hAnsi="Aparajita" w:cs="Aparajita"/>
              </w:rPr>
              <w:t>11:40 – 12:10</w:t>
            </w:r>
          </w:p>
        </w:tc>
        <w:tc>
          <w:tcPr>
            <w:tcW w:w="4848" w:type="dxa"/>
            <w:shd w:val="clear" w:color="auto" w:fill="auto"/>
          </w:tcPr>
          <w:p w:rsidR="0049300B" w:rsidRPr="00B71155" w:rsidRDefault="0049300B" w:rsidP="00B72322">
            <w:pPr>
              <w:spacing w:line="360" w:lineRule="exact"/>
              <w:rPr>
                <w:rFonts w:ascii="Aparajita" w:hAnsi="Aparajita" w:cs="Aparajita"/>
                <w:b/>
                <w:lang w:val="en-US"/>
              </w:rPr>
            </w:pPr>
            <w:r w:rsidRPr="00B71155">
              <w:rPr>
                <w:rFonts w:ascii="Aparajita" w:hAnsi="Aparajita" w:cs="Aparajita" w:hint="eastAsia"/>
                <w:b/>
                <w:lang w:val="en-US"/>
              </w:rPr>
              <w:t xml:space="preserve">Watch out red flags </w:t>
            </w:r>
            <w:r w:rsidRPr="00B71155">
              <w:rPr>
                <w:rFonts w:ascii="Aparajita" w:hAnsi="Aparajita" w:cs="Aparajita"/>
                <w:b/>
                <w:lang w:val="en-US"/>
              </w:rPr>
              <w:t>–</w:t>
            </w:r>
            <w:r w:rsidRPr="00B71155">
              <w:rPr>
                <w:rFonts w:ascii="Aparajita" w:hAnsi="Aparajita" w:cs="Aparajita" w:hint="eastAsia"/>
                <w:b/>
                <w:lang w:val="en-US"/>
              </w:rPr>
              <w:t xml:space="preserve"> from a rehabilitative perspective on mapping needs</w:t>
            </w:r>
          </w:p>
          <w:p w:rsidR="0049300B" w:rsidRPr="00B71155" w:rsidRDefault="0049300B" w:rsidP="0049300B">
            <w:pPr>
              <w:pStyle w:val="a7"/>
              <w:numPr>
                <w:ilvl w:val="0"/>
                <w:numId w:val="1"/>
              </w:numPr>
              <w:spacing w:line="360" w:lineRule="exact"/>
              <w:rPr>
                <w:rFonts w:ascii="Aparajita" w:hAnsi="Aparajita" w:cs="Aparajita"/>
              </w:rPr>
            </w:pPr>
            <w:r w:rsidRPr="00B71155">
              <w:rPr>
                <w:rFonts w:ascii="Aparajita" w:hAnsi="Aparajita" w:cs="Aparajita" w:hint="eastAsia"/>
                <w:lang w:val="en-US"/>
              </w:rPr>
              <w:t xml:space="preserve">Unilateral CI cases </w:t>
            </w:r>
          </w:p>
          <w:p w:rsidR="0049300B" w:rsidRPr="00B71155" w:rsidRDefault="0049300B" w:rsidP="0049300B">
            <w:pPr>
              <w:pStyle w:val="a7"/>
              <w:numPr>
                <w:ilvl w:val="0"/>
                <w:numId w:val="1"/>
              </w:numPr>
              <w:spacing w:line="360" w:lineRule="exact"/>
              <w:rPr>
                <w:rFonts w:ascii="Aparajita" w:hAnsi="Aparajita" w:cs="Aparajita"/>
              </w:rPr>
            </w:pPr>
            <w:r w:rsidRPr="00B71155">
              <w:rPr>
                <w:rFonts w:ascii="Aparajita" w:hAnsi="Aparajita" w:cs="Aparajita"/>
              </w:rPr>
              <w:t xml:space="preserve">Bilateral </w:t>
            </w:r>
            <w:r w:rsidRPr="00B71155">
              <w:rPr>
                <w:rFonts w:ascii="Aparajita" w:hAnsi="Aparajita" w:cs="Aparajita" w:hint="eastAsia"/>
                <w:lang w:val="en-US"/>
              </w:rPr>
              <w:t>CI cases</w:t>
            </w:r>
          </w:p>
          <w:p w:rsidR="0049300B" w:rsidRPr="00DC03A5" w:rsidRDefault="0049300B" w:rsidP="0049300B">
            <w:pPr>
              <w:pStyle w:val="a7"/>
              <w:numPr>
                <w:ilvl w:val="0"/>
                <w:numId w:val="1"/>
              </w:numPr>
              <w:spacing w:line="360" w:lineRule="exact"/>
              <w:rPr>
                <w:rFonts w:ascii="Aparajita" w:hAnsi="Aparajita" w:cs="Aparajita"/>
                <w:b/>
              </w:rPr>
            </w:pPr>
            <w:r w:rsidRPr="00B71155">
              <w:rPr>
                <w:rFonts w:ascii="Aparajita" w:hAnsi="Aparajita" w:cs="Aparajita"/>
                <w:lang w:val="en-US"/>
              </w:rPr>
              <w:t>Special needs case</w:t>
            </w:r>
          </w:p>
        </w:tc>
        <w:tc>
          <w:tcPr>
            <w:tcW w:w="1701" w:type="dxa"/>
            <w:shd w:val="clear" w:color="auto" w:fill="auto"/>
          </w:tcPr>
          <w:p w:rsidR="0049300B" w:rsidRPr="00942AC7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  <w:r w:rsidRPr="00942AC7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>張彥銘 聽力師</w:t>
            </w:r>
            <w:r w:rsidRPr="00942AC7">
              <w:rPr>
                <w:rFonts w:ascii="標楷體" w:eastAsia="標楷體" w:hAnsi="標楷體" w:cs="Aparajita"/>
                <w:b/>
                <w:sz w:val="22"/>
                <w:szCs w:val="22"/>
              </w:rPr>
              <w:t xml:space="preserve"> </w:t>
            </w:r>
          </w:p>
          <w:p w:rsidR="0049300B" w:rsidRPr="00942AC7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  <w:r w:rsidRPr="00942AC7">
              <w:rPr>
                <w:rFonts w:ascii="標楷體" w:eastAsia="標楷體" w:hAnsi="標楷體" w:cs="Aparajita" w:hint="eastAsia"/>
                <w:b/>
                <w:sz w:val="22"/>
                <w:szCs w:val="22"/>
                <w:lang w:eastAsia="zh-HK"/>
              </w:rPr>
              <w:t>林淑芬</w:t>
            </w:r>
            <w:r w:rsidRPr="00942AC7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 xml:space="preserve"> </w:t>
            </w:r>
            <w:r w:rsidRPr="00942AC7">
              <w:rPr>
                <w:rFonts w:ascii="標楷體" w:eastAsia="標楷體" w:hAnsi="標楷體" w:cs="Aparajita" w:hint="eastAsia"/>
                <w:b/>
                <w:sz w:val="22"/>
                <w:szCs w:val="22"/>
                <w:lang w:eastAsia="zh-HK"/>
              </w:rPr>
              <w:t>聽力師</w:t>
            </w:r>
          </w:p>
          <w:p w:rsidR="0049300B" w:rsidRPr="00942AC7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  <w:r w:rsidRPr="00942AC7">
              <w:rPr>
                <w:rFonts w:ascii="標楷體" w:eastAsia="標楷體" w:hAnsi="標楷體" w:cs="Aparajita" w:hint="eastAsia"/>
                <w:b/>
                <w:sz w:val="22"/>
                <w:szCs w:val="22"/>
                <w:lang w:eastAsia="zh-HK"/>
              </w:rPr>
              <w:t>馬英娟</w:t>
            </w:r>
            <w:r w:rsidRPr="00942AC7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 xml:space="preserve"> </w:t>
            </w:r>
            <w:r w:rsidRPr="00942AC7">
              <w:rPr>
                <w:rFonts w:ascii="標楷體" w:eastAsia="標楷體" w:hAnsi="標楷體" w:cs="Aparajita" w:hint="eastAsia"/>
                <w:b/>
                <w:sz w:val="22"/>
                <w:szCs w:val="22"/>
                <w:lang w:eastAsia="zh-HK"/>
              </w:rPr>
              <w:t>聽力師</w:t>
            </w:r>
          </w:p>
        </w:tc>
        <w:tc>
          <w:tcPr>
            <w:tcW w:w="1843" w:type="dxa"/>
          </w:tcPr>
          <w:p w:rsidR="0049300B" w:rsidRPr="00922789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  <w:lang w:eastAsia="zh-HK"/>
              </w:rPr>
            </w:pPr>
            <w:r w:rsidRPr="00922789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>張秀雯</w:t>
            </w:r>
            <w:r w:rsidRPr="00922789">
              <w:rPr>
                <w:rFonts w:ascii="標楷體" w:eastAsia="標楷體" w:hAnsi="標楷體" w:cs="Aparajita" w:hint="eastAsia"/>
                <w:b/>
                <w:sz w:val="22"/>
                <w:szCs w:val="22"/>
                <w:lang w:eastAsia="zh-HK"/>
              </w:rPr>
              <w:t>助理教授</w:t>
            </w:r>
          </w:p>
          <w:p w:rsidR="0049300B" w:rsidRPr="00922789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  <w:r w:rsidRPr="00922789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>林淑芬 聽力師</w:t>
            </w:r>
          </w:p>
          <w:p w:rsidR="0049300B" w:rsidRPr="00922789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</w:p>
        </w:tc>
      </w:tr>
      <w:tr w:rsidR="0049300B" w:rsidRPr="00DC03A5" w:rsidTr="0049300B">
        <w:tc>
          <w:tcPr>
            <w:tcW w:w="1702" w:type="dxa"/>
            <w:shd w:val="clear" w:color="auto" w:fill="auto"/>
          </w:tcPr>
          <w:p w:rsidR="0049300B" w:rsidRPr="00DC03A5" w:rsidRDefault="0049300B" w:rsidP="00B72322">
            <w:pPr>
              <w:spacing w:line="360" w:lineRule="exact"/>
              <w:rPr>
                <w:rFonts w:ascii="Aparajita" w:hAnsi="Aparajita" w:cs="Aparajita"/>
              </w:rPr>
            </w:pPr>
            <w:r w:rsidRPr="00DC03A5">
              <w:rPr>
                <w:rFonts w:ascii="Aparajita" w:hAnsi="Aparajita" w:cs="Aparajita"/>
              </w:rPr>
              <w:t>12:10 – 13:20</w:t>
            </w:r>
          </w:p>
        </w:tc>
        <w:tc>
          <w:tcPr>
            <w:tcW w:w="6549" w:type="dxa"/>
            <w:gridSpan w:val="2"/>
            <w:shd w:val="clear" w:color="auto" w:fill="auto"/>
          </w:tcPr>
          <w:p w:rsidR="0049300B" w:rsidRPr="00942AC7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  <w:r w:rsidRPr="00942AC7">
              <w:rPr>
                <w:rFonts w:ascii="標楷體" w:eastAsia="標楷體" w:hAnsi="標楷體" w:cs="Aparajita"/>
                <w:b/>
                <w:sz w:val="22"/>
                <w:szCs w:val="22"/>
              </w:rPr>
              <w:t>Lunch</w:t>
            </w:r>
          </w:p>
        </w:tc>
        <w:tc>
          <w:tcPr>
            <w:tcW w:w="1843" w:type="dxa"/>
          </w:tcPr>
          <w:p w:rsidR="0049300B" w:rsidRPr="00922789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  <w:r w:rsidRPr="00922789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 xml:space="preserve"> </w:t>
            </w:r>
          </w:p>
        </w:tc>
      </w:tr>
      <w:tr w:rsidR="0049300B" w:rsidRPr="00DC03A5" w:rsidTr="0049300B">
        <w:tc>
          <w:tcPr>
            <w:tcW w:w="1702" w:type="dxa"/>
            <w:shd w:val="clear" w:color="auto" w:fill="auto"/>
          </w:tcPr>
          <w:p w:rsidR="0049300B" w:rsidRPr="00DC03A5" w:rsidRDefault="0049300B" w:rsidP="00B72322">
            <w:pPr>
              <w:spacing w:line="36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13</w:t>
            </w:r>
            <w:r w:rsidRPr="00DC03A5">
              <w:rPr>
                <w:rFonts w:ascii="Aparajita" w:hAnsi="Aparajita" w:cs="Aparajita"/>
              </w:rPr>
              <w:t>:</w:t>
            </w:r>
            <w:r>
              <w:rPr>
                <w:rFonts w:ascii="Aparajita" w:hAnsi="Aparajita" w:cs="Aparajita"/>
              </w:rPr>
              <w:t>20 - 13:4</w:t>
            </w:r>
            <w:r w:rsidRPr="00DC03A5">
              <w:rPr>
                <w:rFonts w:ascii="Aparajita" w:hAnsi="Aparajita" w:cs="Aparajita"/>
              </w:rPr>
              <w:t>0</w:t>
            </w:r>
          </w:p>
        </w:tc>
        <w:tc>
          <w:tcPr>
            <w:tcW w:w="4848" w:type="dxa"/>
            <w:shd w:val="clear" w:color="auto" w:fill="auto"/>
          </w:tcPr>
          <w:p w:rsidR="0049300B" w:rsidRPr="00B71155" w:rsidRDefault="0049300B" w:rsidP="00B72322">
            <w:pPr>
              <w:spacing w:line="360" w:lineRule="exact"/>
              <w:rPr>
                <w:rFonts w:ascii="Aparajita" w:hAnsi="Aparajita" w:cs="Aparajita"/>
                <w:b/>
              </w:rPr>
            </w:pPr>
            <w:r w:rsidRPr="00B71155">
              <w:rPr>
                <w:rFonts w:ascii="Aparajita" w:hAnsi="Aparajita" w:cs="Aparajita"/>
                <w:b/>
              </w:rPr>
              <w:t>Wireless Technology and Cochlear Implant</w:t>
            </w:r>
          </w:p>
        </w:tc>
        <w:tc>
          <w:tcPr>
            <w:tcW w:w="1701" w:type="dxa"/>
            <w:shd w:val="clear" w:color="auto" w:fill="auto"/>
          </w:tcPr>
          <w:p w:rsidR="0049300B" w:rsidRPr="00942AC7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  <w:r w:rsidRPr="00942AC7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 xml:space="preserve">孫玉生 </w:t>
            </w:r>
            <w:r w:rsidRPr="00942AC7">
              <w:rPr>
                <w:rFonts w:ascii="標楷體" w:eastAsia="標楷體" w:hAnsi="標楷體" w:cs="Aparajita" w:hint="eastAsia"/>
                <w:b/>
                <w:sz w:val="22"/>
                <w:szCs w:val="22"/>
                <w:lang w:eastAsia="zh-HK"/>
              </w:rPr>
              <w:t>聽力師</w:t>
            </w:r>
          </w:p>
        </w:tc>
        <w:tc>
          <w:tcPr>
            <w:tcW w:w="1843" w:type="dxa"/>
          </w:tcPr>
          <w:p w:rsidR="0049300B" w:rsidRPr="00922789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  <w:r w:rsidRPr="00922789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>劉樹玉</w:t>
            </w:r>
            <w:r w:rsidRPr="00922789">
              <w:rPr>
                <w:rFonts w:ascii="標楷體" w:eastAsia="標楷體" w:hAnsi="標楷體" w:cs="Aparajita" w:hint="eastAsia"/>
                <w:b/>
                <w:sz w:val="22"/>
                <w:szCs w:val="22"/>
                <w:lang w:eastAsia="zh-HK"/>
              </w:rPr>
              <w:t>助理教授</w:t>
            </w:r>
            <w:r w:rsidRPr="00922789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>李金玲</w:t>
            </w:r>
            <w:r w:rsidRPr="00922789">
              <w:rPr>
                <w:rFonts w:ascii="標楷體" w:eastAsia="標楷體" w:hAnsi="標楷體" w:cs="Aparajita" w:hint="eastAsia"/>
                <w:b/>
                <w:sz w:val="22"/>
                <w:szCs w:val="22"/>
                <w:lang w:eastAsia="zh-HK"/>
              </w:rPr>
              <w:t>聽力組長</w:t>
            </w:r>
          </w:p>
        </w:tc>
      </w:tr>
      <w:tr w:rsidR="0049300B" w:rsidRPr="00DC03A5" w:rsidTr="0049300B">
        <w:tc>
          <w:tcPr>
            <w:tcW w:w="1702" w:type="dxa"/>
            <w:shd w:val="clear" w:color="auto" w:fill="auto"/>
          </w:tcPr>
          <w:p w:rsidR="0049300B" w:rsidRPr="00DC03A5" w:rsidRDefault="0049300B" w:rsidP="00B72322">
            <w:pPr>
              <w:spacing w:line="36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13:40 – 14:1</w:t>
            </w:r>
            <w:r w:rsidRPr="00DC03A5">
              <w:rPr>
                <w:rFonts w:ascii="Aparajita" w:hAnsi="Aparajita" w:cs="Aparajita"/>
              </w:rPr>
              <w:t>0</w:t>
            </w:r>
          </w:p>
        </w:tc>
        <w:tc>
          <w:tcPr>
            <w:tcW w:w="4848" w:type="dxa"/>
            <w:shd w:val="clear" w:color="auto" w:fill="auto"/>
          </w:tcPr>
          <w:p w:rsidR="0049300B" w:rsidRPr="00B71155" w:rsidRDefault="0049300B" w:rsidP="00B72322">
            <w:pPr>
              <w:spacing w:line="360" w:lineRule="exact"/>
              <w:rPr>
                <w:rFonts w:ascii="Aparajita" w:hAnsi="Aparajita" w:cs="Aparajita"/>
                <w:b/>
              </w:rPr>
            </w:pPr>
            <w:r w:rsidRPr="00B71155">
              <w:rPr>
                <w:rFonts w:ascii="Aparajita" w:hAnsi="Aparajita" w:cs="Aparajita"/>
                <w:b/>
              </w:rPr>
              <w:t>Hybrid introduction and Hybrid Programming</w:t>
            </w:r>
          </w:p>
        </w:tc>
        <w:tc>
          <w:tcPr>
            <w:tcW w:w="1701" w:type="dxa"/>
            <w:shd w:val="clear" w:color="auto" w:fill="auto"/>
          </w:tcPr>
          <w:p w:rsidR="00922789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  <w:lang w:eastAsia="zh-HK"/>
              </w:rPr>
            </w:pPr>
            <w:proofErr w:type="gramStart"/>
            <w:r w:rsidRPr="00942AC7">
              <w:rPr>
                <w:rFonts w:ascii="標楷體" w:eastAsia="標楷體" w:hAnsi="標楷體" w:cs="Aparajita" w:hint="eastAsia"/>
                <w:b/>
                <w:sz w:val="22"/>
                <w:szCs w:val="22"/>
                <w:lang w:eastAsia="zh-HK"/>
              </w:rPr>
              <w:t>吳晨</w:t>
            </w:r>
            <w:proofErr w:type="gramEnd"/>
            <w:r w:rsidRPr="00942AC7">
              <w:rPr>
                <w:rFonts w:ascii="標楷體" w:eastAsia="標楷體" w:hAnsi="標楷體" w:cs="Aparajita" w:hint="eastAsia"/>
                <w:b/>
                <w:sz w:val="22"/>
                <w:szCs w:val="22"/>
                <w:lang w:eastAsia="zh-HK"/>
              </w:rPr>
              <w:t>烱</w:t>
            </w:r>
            <w:r w:rsidRPr="00942AC7">
              <w:rPr>
                <w:rFonts w:ascii="標楷體" w:eastAsia="標楷體" w:hAnsi="標楷體" w:cs="Aparajita"/>
                <w:b/>
                <w:sz w:val="22"/>
                <w:szCs w:val="22"/>
                <w:lang w:eastAsia="zh-HK"/>
              </w:rPr>
              <w:t xml:space="preserve">Johnson Wu </w:t>
            </w:r>
          </w:p>
          <w:p w:rsidR="0049300B" w:rsidRPr="00942AC7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  <w:lang w:eastAsia="zh-HK"/>
              </w:rPr>
            </w:pPr>
            <w:r w:rsidRPr="00942AC7">
              <w:rPr>
                <w:rFonts w:ascii="標楷體" w:eastAsia="標楷體" w:hAnsi="標楷體" w:cs="Aparajita" w:hint="eastAsia"/>
                <w:b/>
                <w:sz w:val="22"/>
                <w:szCs w:val="22"/>
                <w:lang w:eastAsia="zh-HK"/>
              </w:rPr>
              <w:t>臨床經理</w:t>
            </w:r>
            <w:r w:rsidRPr="00942AC7">
              <w:rPr>
                <w:rFonts w:ascii="標楷體" w:eastAsia="標楷體" w:hAnsi="標楷體" w:cs="Aparajita"/>
                <w:b/>
                <w:sz w:val="22"/>
                <w:szCs w:val="22"/>
                <w:lang w:eastAsia="zh-HK"/>
              </w:rPr>
              <w:t xml:space="preserve">/ </w:t>
            </w:r>
          </w:p>
          <w:p w:rsidR="0049300B" w:rsidRPr="00942AC7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  <w:r w:rsidRPr="00942AC7">
              <w:rPr>
                <w:rFonts w:ascii="標楷體" w:eastAsia="標楷體" w:hAnsi="標楷體" w:cs="Aparajita" w:hint="eastAsia"/>
                <w:b/>
                <w:sz w:val="22"/>
                <w:szCs w:val="22"/>
                <w:lang w:eastAsia="zh-HK"/>
              </w:rPr>
              <w:t>尤金成Sim You臨床專員</w:t>
            </w:r>
          </w:p>
        </w:tc>
        <w:tc>
          <w:tcPr>
            <w:tcW w:w="1843" w:type="dxa"/>
          </w:tcPr>
          <w:p w:rsidR="0049300B" w:rsidRPr="00922789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  <w:r w:rsidRPr="00922789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>林雲</w:t>
            </w:r>
            <w:r w:rsidR="002F256F">
              <w:rPr>
                <w:rFonts w:ascii="標楷體" w:eastAsia="標楷體" w:hAnsi="標楷體" w:cs="Aparajita" w:hint="eastAsia"/>
                <w:b/>
                <w:sz w:val="22"/>
                <w:szCs w:val="22"/>
                <w:lang w:eastAsia="zh-HK"/>
              </w:rPr>
              <w:t>彬</w:t>
            </w:r>
            <w:r w:rsidRPr="00922789">
              <w:rPr>
                <w:rFonts w:ascii="標楷體" w:eastAsia="標楷體" w:hAnsi="標楷體" w:cs="Aparajita" w:hint="eastAsia"/>
                <w:b/>
                <w:sz w:val="22"/>
                <w:szCs w:val="22"/>
                <w:lang w:eastAsia="zh-HK"/>
              </w:rPr>
              <w:t>副總經理</w:t>
            </w:r>
          </w:p>
          <w:p w:rsidR="0049300B" w:rsidRPr="00922789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</w:p>
        </w:tc>
      </w:tr>
      <w:tr w:rsidR="0049300B" w:rsidRPr="00DC03A5" w:rsidTr="0049300B">
        <w:tc>
          <w:tcPr>
            <w:tcW w:w="1702" w:type="dxa"/>
            <w:shd w:val="clear" w:color="auto" w:fill="auto"/>
          </w:tcPr>
          <w:p w:rsidR="0049300B" w:rsidRPr="00DC03A5" w:rsidRDefault="0049300B" w:rsidP="00B72322">
            <w:pPr>
              <w:spacing w:line="36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14:10 - 14:4</w:t>
            </w:r>
            <w:r w:rsidRPr="00DC03A5">
              <w:rPr>
                <w:rFonts w:ascii="Aparajita" w:hAnsi="Aparajita" w:cs="Aparajita"/>
              </w:rPr>
              <w:t>0</w:t>
            </w:r>
          </w:p>
        </w:tc>
        <w:tc>
          <w:tcPr>
            <w:tcW w:w="4848" w:type="dxa"/>
            <w:shd w:val="clear" w:color="auto" w:fill="auto"/>
          </w:tcPr>
          <w:p w:rsidR="0049300B" w:rsidRPr="00B71155" w:rsidRDefault="0049300B" w:rsidP="00B72322">
            <w:pPr>
              <w:spacing w:line="360" w:lineRule="exact"/>
              <w:rPr>
                <w:rFonts w:ascii="Aparajita" w:hAnsi="Aparajita" w:cs="Aparajita"/>
                <w:b/>
              </w:rPr>
            </w:pPr>
            <w:r w:rsidRPr="00B71155">
              <w:rPr>
                <w:rFonts w:ascii="Aparajita" w:hAnsi="Aparajita" w:cs="Aparajita"/>
                <w:b/>
              </w:rPr>
              <w:t>Hands on - Hybrid</w:t>
            </w:r>
          </w:p>
        </w:tc>
        <w:tc>
          <w:tcPr>
            <w:tcW w:w="1701" w:type="dxa"/>
            <w:shd w:val="clear" w:color="auto" w:fill="auto"/>
          </w:tcPr>
          <w:p w:rsidR="00922789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  <w:proofErr w:type="gramStart"/>
            <w:r w:rsidRPr="00942AC7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>吳晨</w:t>
            </w:r>
            <w:proofErr w:type="gramEnd"/>
            <w:r w:rsidRPr="00942AC7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>烱</w:t>
            </w:r>
            <w:r w:rsidRPr="00942AC7">
              <w:rPr>
                <w:rFonts w:ascii="標楷體" w:eastAsia="標楷體" w:hAnsi="標楷體" w:cs="Aparajita"/>
                <w:b/>
                <w:sz w:val="22"/>
                <w:szCs w:val="22"/>
              </w:rPr>
              <w:t xml:space="preserve">Johnson Wu </w:t>
            </w:r>
          </w:p>
          <w:p w:rsidR="0049300B" w:rsidRPr="00942AC7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  <w:r w:rsidRPr="00942AC7">
              <w:rPr>
                <w:rFonts w:ascii="標楷體" w:eastAsia="標楷體" w:hAnsi="標楷體" w:cs="Aparajita" w:hint="eastAsia"/>
                <w:b/>
                <w:sz w:val="22"/>
                <w:szCs w:val="22"/>
                <w:lang w:eastAsia="zh-HK"/>
              </w:rPr>
              <w:t>臨床經理</w:t>
            </w:r>
            <w:r w:rsidRPr="00942AC7">
              <w:rPr>
                <w:rFonts w:ascii="標楷體" w:eastAsia="標楷體" w:hAnsi="標楷體" w:cs="Aparajita"/>
                <w:b/>
                <w:sz w:val="22"/>
                <w:szCs w:val="22"/>
              </w:rPr>
              <w:t xml:space="preserve">/ </w:t>
            </w:r>
          </w:p>
          <w:p w:rsidR="0049300B" w:rsidRPr="00942AC7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  <w:r w:rsidRPr="00942AC7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>尤金成</w:t>
            </w:r>
            <w:r w:rsidRPr="00942AC7">
              <w:rPr>
                <w:rFonts w:ascii="標楷體" w:eastAsia="標楷體" w:hAnsi="標楷體" w:cs="Aparajita"/>
                <w:b/>
                <w:sz w:val="22"/>
                <w:szCs w:val="22"/>
              </w:rPr>
              <w:t>Sim You</w:t>
            </w:r>
            <w:r w:rsidRPr="00942AC7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>臨床專員</w:t>
            </w:r>
          </w:p>
        </w:tc>
        <w:tc>
          <w:tcPr>
            <w:tcW w:w="1843" w:type="dxa"/>
          </w:tcPr>
          <w:p w:rsidR="0049300B" w:rsidRPr="00922789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  <w:r w:rsidRPr="00922789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>林雲</w:t>
            </w:r>
            <w:r w:rsidR="002F256F">
              <w:rPr>
                <w:rFonts w:ascii="標楷體" w:eastAsia="標楷體" w:hAnsi="標楷體" w:cs="Aparajita" w:hint="eastAsia"/>
                <w:b/>
                <w:sz w:val="22"/>
                <w:szCs w:val="22"/>
                <w:lang w:eastAsia="zh-HK"/>
              </w:rPr>
              <w:t>彬</w:t>
            </w:r>
            <w:r w:rsidRPr="00922789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>副總經理</w:t>
            </w:r>
          </w:p>
        </w:tc>
      </w:tr>
      <w:tr w:rsidR="0049300B" w:rsidRPr="00DC03A5" w:rsidTr="0049300B">
        <w:tc>
          <w:tcPr>
            <w:tcW w:w="1702" w:type="dxa"/>
            <w:shd w:val="clear" w:color="auto" w:fill="auto"/>
          </w:tcPr>
          <w:p w:rsidR="0049300B" w:rsidRPr="00DC03A5" w:rsidRDefault="0049300B" w:rsidP="00B72322">
            <w:pPr>
              <w:spacing w:line="36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14:4</w:t>
            </w:r>
            <w:r w:rsidRPr="00DC03A5">
              <w:rPr>
                <w:rFonts w:ascii="Aparajita" w:hAnsi="Aparajita" w:cs="Aparajita"/>
              </w:rPr>
              <w:t>0 - 1</w:t>
            </w:r>
            <w:r>
              <w:rPr>
                <w:rFonts w:ascii="Aparajita" w:hAnsi="Aparajita" w:cs="Aparajita"/>
              </w:rPr>
              <w:t>5:00</w:t>
            </w:r>
          </w:p>
        </w:tc>
        <w:tc>
          <w:tcPr>
            <w:tcW w:w="4848" w:type="dxa"/>
            <w:tcBorders>
              <w:right w:val="single" w:sz="4" w:space="0" w:color="auto"/>
            </w:tcBorders>
            <w:shd w:val="clear" w:color="auto" w:fill="auto"/>
          </w:tcPr>
          <w:p w:rsidR="0049300B" w:rsidRPr="00DC03A5" w:rsidRDefault="0049300B" w:rsidP="00B72322">
            <w:pPr>
              <w:spacing w:line="360" w:lineRule="exact"/>
              <w:rPr>
                <w:rFonts w:ascii="Aparajita" w:hAnsi="Aparajita" w:cs="Aparajita"/>
              </w:rPr>
            </w:pPr>
            <w:r w:rsidRPr="00B71155">
              <w:rPr>
                <w:rFonts w:ascii="Aparajita" w:hAnsi="Aparajita" w:cs="Aparajita"/>
                <w:b/>
              </w:rPr>
              <w:t xml:space="preserve">N6 experience sharing </w:t>
            </w:r>
            <w:r w:rsidRPr="00DC03A5">
              <w:rPr>
                <w:rFonts w:ascii="Aparajita" w:hAnsi="Aparajita" w:cs="Aparajita"/>
              </w:rPr>
              <w:t xml:space="preserve">– N6 Sound Processor function :SNR-NR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49300B" w:rsidRPr="00942AC7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  <w:r w:rsidRPr="00942AC7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>李恆惠</w:t>
            </w:r>
            <w:r w:rsidRPr="00942AC7">
              <w:rPr>
                <w:rFonts w:ascii="標楷體" w:eastAsia="標楷體" w:hAnsi="標楷體" w:cs="Aparajita" w:hint="eastAsia"/>
                <w:b/>
                <w:sz w:val="22"/>
                <w:szCs w:val="22"/>
                <w:lang w:eastAsia="zh-HK"/>
              </w:rPr>
              <w:t>聽力師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9300B" w:rsidRPr="00922789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  <w:r w:rsidRPr="00922789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>葉文英</w:t>
            </w:r>
            <w:r w:rsidRPr="00922789">
              <w:rPr>
                <w:rFonts w:ascii="標楷體" w:eastAsia="標楷體" w:hAnsi="標楷體" w:cs="Aparajita" w:hint="eastAsia"/>
                <w:b/>
                <w:sz w:val="22"/>
                <w:szCs w:val="22"/>
                <w:lang w:eastAsia="zh-HK"/>
              </w:rPr>
              <w:t>理事長</w:t>
            </w:r>
          </w:p>
        </w:tc>
      </w:tr>
      <w:tr w:rsidR="0049300B" w:rsidRPr="00DC03A5" w:rsidTr="0049300B">
        <w:tc>
          <w:tcPr>
            <w:tcW w:w="1702" w:type="dxa"/>
            <w:shd w:val="clear" w:color="auto" w:fill="auto"/>
          </w:tcPr>
          <w:p w:rsidR="0049300B" w:rsidRPr="00DC03A5" w:rsidRDefault="0049300B" w:rsidP="00B72322">
            <w:pPr>
              <w:spacing w:line="36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15:00</w:t>
            </w:r>
            <w:r w:rsidRPr="00DC03A5">
              <w:rPr>
                <w:rFonts w:ascii="Aparajita" w:hAnsi="Aparajita" w:cs="Aparajita"/>
              </w:rPr>
              <w:t xml:space="preserve"> –</w:t>
            </w:r>
            <w:r>
              <w:rPr>
                <w:rFonts w:ascii="Aparajita" w:hAnsi="Aparajita" w:cs="Aparajita"/>
              </w:rPr>
              <w:t xml:space="preserve"> 15:1</w:t>
            </w:r>
            <w:r>
              <w:rPr>
                <w:rFonts w:ascii="Aparajita" w:hAnsi="Aparajita" w:cs="Aparajita" w:hint="eastAsia"/>
              </w:rPr>
              <w:t>5</w:t>
            </w:r>
          </w:p>
        </w:tc>
        <w:tc>
          <w:tcPr>
            <w:tcW w:w="6549" w:type="dxa"/>
            <w:gridSpan w:val="2"/>
            <w:shd w:val="clear" w:color="auto" w:fill="auto"/>
          </w:tcPr>
          <w:p w:rsidR="0049300B" w:rsidRPr="00942AC7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  <w:r w:rsidRPr="00942AC7">
              <w:rPr>
                <w:rFonts w:ascii="標楷體" w:eastAsia="標楷體" w:hAnsi="標楷體" w:cs="Aparajita"/>
                <w:b/>
                <w:sz w:val="22"/>
                <w:szCs w:val="22"/>
              </w:rPr>
              <w:t>Coffee Break</w:t>
            </w:r>
          </w:p>
        </w:tc>
        <w:tc>
          <w:tcPr>
            <w:tcW w:w="1843" w:type="dxa"/>
          </w:tcPr>
          <w:p w:rsidR="0049300B" w:rsidRPr="00922789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</w:p>
        </w:tc>
      </w:tr>
      <w:tr w:rsidR="0049300B" w:rsidRPr="00DC03A5" w:rsidTr="0049300B">
        <w:tc>
          <w:tcPr>
            <w:tcW w:w="1702" w:type="dxa"/>
            <w:shd w:val="clear" w:color="auto" w:fill="auto"/>
          </w:tcPr>
          <w:p w:rsidR="0049300B" w:rsidRPr="00DC03A5" w:rsidRDefault="0049300B" w:rsidP="00B72322">
            <w:pPr>
              <w:spacing w:line="36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15:1</w:t>
            </w:r>
            <w:r>
              <w:rPr>
                <w:rFonts w:ascii="Aparajita" w:hAnsi="Aparajita" w:cs="Aparajita" w:hint="eastAsia"/>
              </w:rPr>
              <w:t>5</w:t>
            </w:r>
            <w:r>
              <w:rPr>
                <w:rFonts w:ascii="Aparajita" w:hAnsi="Aparajita" w:cs="Aparajita"/>
              </w:rPr>
              <w:t xml:space="preserve"> -16:30</w:t>
            </w:r>
          </w:p>
        </w:tc>
        <w:tc>
          <w:tcPr>
            <w:tcW w:w="4848" w:type="dxa"/>
            <w:shd w:val="clear" w:color="auto" w:fill="auto"/>
          </w:tcPr>
          <w:p w:rsidR="0049300B" w:rsidRPr="00D01F9C" w:rsidRDefault="0049300B" w:rsidP="00B72322">
            <w:pPr>
              <w:spacing w:line="360" w:lineRule="exact"/>
              <w:rPr>
                <w:rFonts w:ascii="Aparajita" w:hAnsi="Aparajita" w:cs="Aparajita"/>
                <w:b/>
              </w:rPr>
            </w:pPr>
            <w:r w:rsidRPr="00D01F9C">
              <w:rPr>
                <w:rFonts w:ascii="Aparajita" w:hAnsi="Aparajita" w:cs="Aparajita"/>
                <w:b/>
              </w:rPr>
              <w:t>How do I do CI surgery - Surgeon and Audiologist talk</w:t>
            </w:r>
          </w:p>
          <w:p w:rsidR="0049300B" w:rsidRPr="00D01F9C" w:rsidRDefault="0049300B" w:rsidP="00B72322">
            <w:pPr>
              <w:spacing w:line="360" w:lineRule="exact"/>
              <w:rPr>
                <w:rFonts w:ascii="Aparajita" w:hAnsi="Aparajita" w:cs="Aparajita"/>
              </w:rPr>
            </w:pPr>
            <w:r w:rsidRPr="00D01F9C">
              <w:rPr>
                <w:rFonts w:ascii="Aparajita" w:hAnsi="Aparajita" w:cs="Aparajita"/>
              </w:rPr>
              <w:t>1. Personal experience of 506 cochlear implantation in CGMH</w:t>
            </w:r>
          </w:p>
          <w:p w:rsidR="0049300B" w:rsidRPr="00D01F9C" w:rsidRDefault="0049300B" w:rsidP="00B72322">
            <w:pPr>
              <w:spacing w:line="360" w:lineRule="exact"/>
              <w:rPr>
                <w:rFonts w:ascii="Aparajita" w:hAnsi="Aparajita" w:cs="Aparajita"/>
              </w:rPr>
            </w:pPr>
            <w:r w:rsidRPr="00D01F9C">
              <w:rPr>
                <w:rFonts w:ascii="Aparajita" w:hAnsi="Aparajita" w:cs="Aparajita"/>
              </w:rPr>
              <w:t>2. Updated candidacy selection from a surgeon's view.</w:t>
            </w:r>
          </w:p>
          <w:p w:rsidR="0049300B" w:rsidRPr="00DC03A5" w:rsidRDefault="0049300B" w:rsidP="00B72322">
            <w:pPr>
              <w:spacing w:line="360" w:lineRule="exact"/>
              <w:rPr>
                <w:rFonts w:ascii="Aparajita" w:hAnsi="Aparajita" w:cs="Aparajita"/>
              </w:rPr>
            </w:pPr>
            <w:r w:rsidRPr="00D01F9C">
              <w:rPr>
                <w:rFonts w:ascii="Aparajita" w:hAnsi="Aparajita" w:cs="Aparajita"/>
              </w:rPr>
              <w:t xml:space="preserve">3. Rehabilitative Outcome of CI recipients in a single institution with different </w:t>
            </w:r>
            <w:proofErr w:type="spellStart"/>
            <w:r w:rsidRPr="00D01F9C">
              <w:rPr>
                <w:rFonts w:ascii="Aparajita" w:hAnsi="Aparajita" w:cs="Aparajita"/>
              </w:rPr>
              <w:t>etiologies</w:t>
            </w:r>
            <w:proofErr w:type="spellEnd"/>
          </w:p>
          <w:p w:rsidR="0049300B" w:rsidRPr="00D01F9C" w:rsidRDefault="0049300B" w:rsidP="00B72322">
            <w:pPr>
              <w:spacing w:line="360" w:lineRule="exact"/>
              <w:rPr>
                <w:rFonts w:ascii="Aparajita" w:hAnsi="Aparajita" w:cs="Aparajita"/>
                <w:b/>
              </w:rPr>
            </w:pPr>
            <w:r w:rsidRPr="00D01F9C">
              <w:rPr>
                <w:rFonts w:ascii="Aparajita" w:hAnsi="Aparajita" w:cs="Aparajita"/>
                <w:b/>
              </w:rPr>
              <w:t xml:space="preserve">Advance programming - </w:t>
            </w:r>
          </w:p>
          <w:p w:rsidR="0049300B" w:rsidRPr="00DC03A5" w:rsidRDefault="0049300B" w:rsidP="00B72322">
            <w:pPr>
              <w:spacing w:line="360" w:lineRule="exact"/>
              <w:rPr>
                <w:rFonts w:ascii="Aparajita" w:hAnsi="Aparajita" w:cs="Aparajita"/>
              </w:rPr>
            </w:pPr>
            <w:r w:rsidRPr="00D01F9C">
              <w:rPr>
                <w:rFonts w:ascii="Aparajita" w:hAnsi="Aparajita" w:cs="Aparajita"/>
                <w:b/>
              </w:rPr>
              <w:t xml:space="preserve">Recommend parameters/ Double mapping </w:t>
            </w:r>
            <w:r w:rsidRPr="00DC03A5">
              <w:rPr>
                <w:rFonts w:ascii="Aparajita" w:hAnsi="Aparajita" w:cs="Aparajita"/>
              </w:rPr>
              <w:t xml:space="preserve"> </w:t>
            </w:r>
          </w:p>
          <w:p w:rsidR="0049300B" w:rsidRPr="00D01F9C" w:rsidRDefault="0049300B" w:rsidP="00B72322">
            <w:pPr>
              <w:pStyle w:val="a7"/>
              <w:spacing w:line="360" w:lineRule="exact"/>
              <w:ind w:left="0"/>
              <w:rPr>
                <w:rFonts w:ascii="Aparajita" w:hAnsi="Aparajita" w:cs="Aparajita"/>
                <w:bCs/>
              </w:rPr>
            </w:pPr>
            <w:r w:rsidRPr="00D01F9C">
              <w:rPr>
                <w:rFonts w:ascii="Aparajita" w:hAnsi="Aparajita" w:cs="Aparajita"/>
                <w:bCs/>
              </w:rPr>
              <w:t>Difficult case sharing - 5 mins case background</w:t>
            </w:r>
          </w:p>
          <w:p w:rsidR="0049300B" w:rsidRDefault="0049300B" w:rsidP="0049300B">
            <w:pPr>
              <w:pStyle w:val="a7"/>
              <w:numPr>
                <w:ilvl w:val="0"/>
                <w:numId w:val="3"/>
              </w:numPr>
              <w:spacing w:line="360" w:lineRule="exact"/>
              <w:rPr>
                <w:rFonts w:ascii="Aparajita" w:hAnsi="Aparajita" w:cs="Aparajita"/>
                <w:bCs/>
              </w:rPr>
            </w:pPr>
            <w:r w:rsidRPr="00D01F9C">
              <w:rPr>
                <w:rFonts w:ascii="Aparajita" w:hAnsi="Aparajita" w:cs="Aparajita"/>
                <w:bCs/>
              </w:rPr>
              <w:t>The youths recipients – Mapping tip for adolescents</w:t>
            </w:r>
          </w:p>
          <w:p w:rsidR="0049300B" w:rsidRPr="00D01F9C" w:rsidRDefault="0049300B" w:rsidP="0049300B">
            <w:pPr>
              <w:pStyle w:val="a7"/>
              <w:numPr>
                <w:ilvl w:val="0"/>
                <w:numId w:val="3"/>
              </w:numPr>
              <w:spacing w:line="360" w:lineRule="exact"/>
              <w:rPr>
                <w:rFonts w:ascii="Aparajita" w:hAnsi="Aparajita" w:cs="Aparajita"/>
                <w:bCs/>
              </w:rPr>
            </w:pPr>
            <w:r w:rsidRPr="00D01F9C">
              <w:rPr>
                <w:rFonts w:ascii="Aparajita" w:hAnsi="Aparajita" w:cs="Aparajita"/>
                <w:bCs/>
              </w:rPr>
              <w:t xml:space="preserve">AN? Common Cavity? </w:t>
            </w:r>
            <w:proofErr w:type="spellStart"/>
            <w:r w:rsidRPr="00D01F9C">
              <w:rPr>
                <w:rFonts w:ascii="Aparajita" w:hAnsi="Aparajita" w:cs="Aparajita"/>
                <w:bCs/>
              </w:rPr>
              <w:t>Mondini</w:t>
            </w:r>
            <w:proofErr w:type="spellEnd"/>
            <w:r w:rsidRPr="00D01F9C">
              <w:rPr>
                <w:rFonts w:ascii="Aparajita" w:hAnsi="Aparajita" w:cs="Aparajita"/>
                <w:bCs/>
              </w:rPr>
              <w:t xml:space="preserve">? EVA? </w:t>
            </w:r>
          </w:p>
        </w:tc>
        <w:tc>
          <w:tcPr>
            <w:tcW w:w="1701" w:type="dxa"/>
            <w:shd w:val="clear" w:color="auto" w:fill="auto"/>
          </w:tcPr>
          <w:p w:rsidR="0049300B" w:rsidRPr="00942AC7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  <w:r w:rsidRPr="00942AC7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>吳哲民</w:t>
            </w:r>
            <w:r w:rsidRPr="00942AC7">
              <w:rPr>
                <w:rFonts w:ascii="標楷體" w:eastAsia="標楷體" w:hAnsi="標楷體" w:cs="Aparajita" w:hint="eastAsia"/>
                <w:b/>
                <w:sz w:val="22"/>
                <w:szCs w:val="22"/>
                <w:lang w:eastAsia="zh-HK"/>
              </w:rPr>
              <w:t>副教授</w:t>
            </w:r>
          </w:p>
          <w:p w:rsidR="0049300B" w:rsidRPr="00942AC7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</w:p>
          <w:p w:rsidR="0049300B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</w:p>
          <w:p w:rsidR="0049300B" w:rsidRPr="00942AC7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</w:p>
          <w:p w:rsidR="0049300B" w:rsidRPr="00942AC7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</w:p>
          <w:p w:rsidR="0049300B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</w:p>
          <w:p w:rsidR="0049300B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</w:p>
          <w:p w:rsidR="0049300B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</w:p>
          <w:p w:rsidR="0049300B" w:rsidRPr="00942AC7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  <w:proofErr w:type="gramStart"/>
            <w:r w:rsidRPr="00942AC7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>吳晨</w:t>
            </w:r>
            <w:proofErr w:type="gramEnd"/>
            <w:r w:rsidRPr="00942AC7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>烱</w:t>
            </w:r>
          </w:p>
          <w:p w:rsidR="0049300B" w:rsidRPr="00942AC7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  <w:r w:rsidRPr="00942AC7">
              <w:rPr>
                <w:rFonts w:ascii="標楷體" w:eastAsia="標楷體" w:hAnsi="標楷體" w:cs="Aparajita"/>
                <w:b/>
                <w:sz w:val="22"/>
                <w:szCs w:val="22"/>
              </w:rPr>
              <w:t xml:space="preserve">Johnson Wu </w:t>
            </w:r>
          </w:p>
          <w:p w:rsidR="0049300B" w:rsidRPr="00942AC7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  <w:r w:rsidRPr="00942AC7">
              <w:rPr>
                <w:rFonts w:ascii="標楷體" w:eastAsia="標楷體" w:hAnsi="標楷體" w:cs="Aparajita" w:hint="eastAsia"/>
                <w:b/>
                <w:sz w:val="22"/>
                <w:szCs w:val="22"/>
                <w:lang w:eastAsia="zh-HK"/>
              </w:rPr>
              <w:t>臨床經理</w:t>
            </w:r>
            <w:r w:rsidRPr="00942AC7">
              <w:rPr>
                <w:rFonts w:ascii="標楷體" w:eastAsia="標楷體" w:hAnsi="標楷體" w:cs="Aparajita"/>
                <w:b/>
                <w:sz w:val="22"/>
                <w:szCs w:val="22"/>
              </w:rPr>
              <w:t xml:space="preserve">/ </w:t>
            </w:r>
          </w:p>
          <w:p w:rsidR="0049300B" w:rsidRPr="00942AC7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  <w:r w:rsidRPr="00942AC7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>尤金成</w:t>
            </w:r>
          </w:p>
          <w:p w:rsidR="0049300B" w:rsidRPr="00942AC7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  <w:r w:rsidRPr="00942AC7">
              <w:rPr>
                <w:rFonts w:ascii="標楷體" w:eastAsia="標楷體" w:hAnsi="標楷體" w:cs="Aparajita"/>
                <w:b/>
                <w:sz w:val="22"/>
                <w:szCs w:val="22"/>
              </w:rPr>
              <w:t>Sim You</w:t>
            </w:r>
            <w:r w:rsidRPr="00942AC7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 xml:space="preserve">  </w:t>
            </w:r>
          </w:p>
          <w:p w:rsidR="0049300B" w:rsidRPr="00942AC7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  <w:r w:rsidRPr="00942AC7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>臨床專員</w:t>
            </w:r>
          </w:p>
          <w:p w:rsidR="0049300B" w:rsidRPr="00942AC7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</w:p>
          <w:p w:rsidR="0049300B" w:rsidRPr="00942AC7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</w:p>
        </w:tc>
        <w:tc>
          <w:tcPr>
            <w:tcW w:w="1843" w:type="dxa"/>
          </w:tcPr>
          <w:p w:rsidR="0049300B" w:rsidRPr="00922789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  <w:r w:rsidRPr="00922789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>黃仲峰</w:t>
            </w:r>
            <w:r w:rsidRPr="00922789">
              <w:rPr>
                <w:rFonts w:ascii="標楷體" w:eastAsia="標楷體" w:hAnsi="標楷體" w:cs="Aparajita" w:hint="eastAsia"/>
                <w:b/>
                <w:sz w:val="22"/>
                <w:szCs w:val="22"/>
                <w:lang w:eastAsia="zh-HK"/>
              </w:rPr>
              <w:t>主任</w:t>
            </w:r>
            <w:r w:rsidRPr="00922789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 xml:space="preserve"> </w:t>
            </w:r>
          </w:p>
          <w:p w:rsidR="0049300B" w:rsidRPr="00922789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  <w:r w:rsidRPr="00922789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>馬英娟</w:t>
            </w:r>
            <w:r w:rsidRPr="00922789">
              <w:rPr>
                <w:rFonts w:ascii="標楷體" w:eastAsia="標楷體" w:hAnsi="標楷體" w:cs="Aparajita" w:hint="eastAsia"/>
                <w:b/>
                <w:sz w:val="22"/>
                <w:szCs w:val="22"/>
                <w:lang w:eastAsia="zh-HK"/>
              </w:rPr>
              <w:t>聽力師</w:t>
            </w:r>
          </w:p>
        </w:tc>
      </w:tr>
      <w:tr w:rsidR="0049300B" w:rsidRPr="00DC03A5" w:rsidTr="0049300B">
        <w:tc>
          <w:tcPr>
            <w:tcW w:w="1702" w:type="dxa"/>
            <w:shd w:val="clear" w:color="auto" w:fill="auto"/>
          </w:tcPr>
          <w:p w:rsidR="0049300B" w:rsidRPr="00DC03A5" w:rsidRDefault="0049300B" w:rsidP="00B72322">
            <w:pPr>
              <w:spacing w:line="36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16:30 – 16:5</w:t>
            </w:r>
            <w:r w:rsidRPr="00DC03A5">
              <w:rPr>
                <w:rFonts w:ascii="Aparajita" w:hAnsi="Aparajita" w:cs="Aparajita"/>
              </w:rPr>
              <w:t>0</w:t>
            </w:r>
          </w:p>
        </w:tc>
        <w:tc>
          <w:tcPr>
            <w:tcW w:w="4848" w:type="dxa"/>
            <w:shd w:val="clear" w:color="auto" w:fill="auto"/>
          </w:tcPr>
          <w:p w:rsidR="0049300B" w:rsidRPr="00DB644B" w:rsidRDefault="0049300B" w:rsidP="00B72322">
            <w:pPr>
              <w:spacing w:line="360" w:lineRule="exact"/>
              <w:rPr>
                <w:rFonts w:ascii="Aparajita" w:hAnsi="Aparajita" w:cs="Aparajita"/>
                <w:b/>
              </w:rPr>
            </w:pPr>
            <w:r w:rsidRPr="00DB644B">
              <w:rPr>
                <w:rFonts w:ascii="Aparajita" w:hAnsi="Aparajita" w:cs="Aparajita"/>
                <w:b/>
              </w:rPr>
              <w:t>Q&amp;A</w:t>
            </w:r>
          </w:p>
        </w:tc>
        <w:tc>
          <w:tcPr>
            <w:tcW w:w="1701" w:type="dxa"/>
            <w:shd w:val="clear" w:color="auto" w:fill="auto"/>
          </w:tcPr>
          <w:p w:rsidR="0049300B" w:rsidRPr="00942AC7" w:rsidRDefault="0049300B" w:rsidP="00B72322">
            <w:pPr>
              <w:spacing w:line="360" w:lineRule="exact"/>
              <w:rPr>
                <w:rFonts w:ascii="Aparajita" w:hAnsi="Aparajita" w:cs="Aparajita"/>
                <w:b/>
              </w:rPr>
            </w:pPr>
            <w:r w:rsidRPr="00942AC7">
              <w:rPr>
                <w:rFonts w:ascii="Aparajita" w:hAnsi="Aparajita" w:cs="Aparajita"/>
                <w:b/>
              </w:rPr>
              <w:t xml:space="preserve">All </w:t>
            </w:r>
            <w:r w:rsidRPr="00942AC7">
              <w:rPr>
                <w:rFonts w:ascii="Aparajita" w:hAnsi="Aparajita" w:cs="Aparajita" w:hint="eastAsia"/>
                <w:b/>
              </w:rPr>
              <w:t>faculties</w:t>
            </w:r>
          </w:p>
        </w:tc>
        <w:tc>
          <w:tcPr>
            <w:tcW w:w="1843" w:type="dxa"/>
          </w:tcPr>
          <w:p w:rsidR="0049300B" w:rsidRPr="00922789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  <w:r w:rsidRPr="00922789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>陳錦國</w:t>
            </w:r>
            <w:r w:rsidRPr="00922789">
              <w:rPr>
                <w:rFonts w:ascii="標楷體" w:eastAsia="標楷體" w:hAnsi="標楷體" w:cs="Aparajita" w:hint="eastAsia"/>
                <w:b/>
                <w:sz w:val="22"/>
                <w:szCs w:val="22"/>
                <w:lang w:eastAsia="zh-HK"/>
              </w:rPr>
              <w:t>主任</w:t>
            </w:r>
          </w:p>
          <w:p w:rsidR="0049300B" w:rsidRPr="00922789" w:rsidRDefault="0049300B" w:rsidP="00B72322">
            <w:pPr>
              <w:spacing w:line="360" w:lineRule="exact"/>
              <w:rPr>
                <w:rFonts w:ascii="標楷體" w:eastAsia="標楷體" w:hAnsi="標楷體" w:cs="Aparajita"/>
                <w:b/>
                <w:sz w:val="22"/>
              </w:rPr>
            </w:pPr>
            <w:r w:rsidRPr="00922789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>葉文英</w:t>
            </w:r>
            <w:r w:rsidRPr="00922789">
              <w:rPr>
                <w:rFonts w:ascii="標楷體" w:eastAsia="標楷體" w:hAnsi="標楷體" w:cs="Aparajita" w:hint="eastAsia"/>
                <w:b/>
                <w:sz w:val="22"/>
                <w:szCs w:val="22"/>
                <w:lang w:eastAsia="zh-HK"/>
              </w:rPr>
              <w:t>理事長</w:t>
            </w:r>
          </w:p>
          <w:p w:rsidR="0049300B" w:rsidRPr="00922789" w:rsidRDefault="0049300B" w:rsidP="00B72322">
            <w:pPr>
              <w:spacing w:line="360" w:lineRule="exact"/>
              <w:rPr>
                <w:rFonts w:ascii="Aparajita" w:hAnsi="Aparajita" w:cs="Aparajita"/>
                <w:b/>
                <w:sz w:val="22"/>
              </w:rPr>
            </w:pPr>
            <w:r w:rsidRPr="00922789">
              <w:rPr>
                <w:rFonts w:ascii="標楷體" w:eastAsia="標楷體" w:hAnsi="標楷體" w:cs="Aparajita" w:hint="eastAsia"/>
                <w:b/>
                <w:sz w:val="22"/>
                <w:szCs w:val="22"/>
              </w:rPr>
              <w:t>蘇心怡</w:t>
            </w:r>
            <w:r w:rsidRPr="00922789">
              <w:rPr>
                <w:rFonts w:ascii="標楷體" w:eastAsia="標楷體" w:hAnsi="標楷體" w:cs="Aparajita" w:hint="eastAsia"/>
                <w:b/>
                <w:sz w:val="22"/>
                <w:szCs w:val="22"/>
                <w:lang w:eastAsia="zh-HK"/>
              </w:rPr>
              <w:t>理事長</w:t>
            </w:r>
          </w:p>
        </w:tc>
      </w:tr>
      <w:tr w:rsidR="0049300B" w:rsidRPr="00DC03A5" w:rsidTr="0049300B">
        <w:tc>
          <w:tcPr>
            <w:tcW w:w="1702" w:type="dxa"/>
            <w:shd w:val="clear" w:color="auto" w:fill="auto"/>
          </w:tcPr>
          <w:p w:rsidR="0049300B" w:rsidRPr="00DC03A5" w:rsidRDefault="0049300B" w:rsidP="00B72322">
            <w:pPr>
              <w:spacing w:line="360" w:lineRule="exact"/>
              <w:rPr>
                <w:rFonts w:ascii="Aparajita" w:hAnsi="Aparajita" w:cs="Aparajita"/>
              </w:rPr>
            </w:pPr>
            <w:r w:rsidRPr="00DC03A5">
              <w:rPr>
                <w:rFonts w:ascii="Aparajita" w:hAnsi="Aparajita" w:cs="Aparajita"/>
              </w:rPr>
              <w:t>16:</w:t>
            </w:r>
            <w:r>
              <w:rPr>
                <w:rFonts w:ascii="Aparajita" w:hAnsi="Aparajita" w:cs="Aparajita"/>
              </w:rPr>
              <w:t>50 – 17:0</w:t>
            </w:r>
            <w:r w:rsidRPr="00DC03A5">
              <w:rPr>
                <w:rFonts w:ascii="Aparajita" w:hAnsi="Aparajita" w:cs="Aparajita"/>
              </w:rPr>
              <w:t>0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:rsidR="0049300B" w:rsidRPr="00DB644B" w:rsidRDefault="0049300B" w:rsidP="00B72322">
            <w:pPr>
              <w:spacing w:line="360" w:lineRule="exact"/>
              <w:rPr>
                <w:rFonts w:ascii="Aparajita" w:hAnsi="Aparajita" w:cs="Aparajita"/>
                <w:b/>
              </w:rPr>
            </w:pPr>
            <w:r w:rsidRPr="00DB644B">
              <w:rPr>
                <w:rFonts w:ascii="Aparajita" w:hAnsi="Aparajita" w:cs="Aparajita"/>
                <w:b/>
              </w:rPr>
              <w:t>Close / Group Photo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9300B" w:rsidRPr="00942AC7" w:rsidRDefault="0049300B" w:rsidP="00B72322">
            <w:pPr>
              <w:spacing w:line="360" w:lineRule="exact"/>
              <w:rPr>
                <w:rFonts w:ascii="Aparajita" w:hAnsi="Aparajita" w:cs="Aparajita"/>
                <w:b/>
              </w:rPr>
            </w:pPr>
            <w:r w:rsidRPr="00942AC7">
              <w:rPr>
                <w:rFonts w:ascii="Aparajita" w:hAnsi="Aparajita" w:cs="Aparajita"/>
                <w:b/>
              </w:rPr>
              <w:t>All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300B" w:rsidRPr="00DC03A5" w:rsidRDefault="0049300B" w:rsidP="00B72322">
            <w:pPr>
              <w:spacing w:line="360" w:lineRule="exact"/>
              <w:rPr>
                <w:rFonts w:ascii="Aparajita" w:hAnsi="Aparajita" w:cs="Aparajita"/>
              </w:rPr>
            </w:pPr>
          </w:p>
        </w:tc>
      </w:tr>
    </w:tbl>
    <w:p w:rsidR="0049300B" w:rsidRDefault="0049300B" w:rsidP="0049300B">
      <w:pPr>
        <w:rPr>
          <w:rFonts w:ascii="Aparajita" w:hAnsi="Aparajita" w:cs="Aparajita"/>
          <w:b/>
          <w:sz w:val="22"/>
          <w:szCs w:val="22"/>
        </w:rPr>
      </w:pPr>
    </w:p>
    <w:p w:rsidR="0049300B" w:rsidRDefault="0049300B" w:rsidP="0049300B">
      <w:pPr>
        <w:rPr>
          <w:rFonts w:ascii="Aparajita" w:hAnsi="Aparajita" w:cs="Aparajita"/>
          <w:b/>
          <w:sz w:val="22"/>
          <w:szCs w:val="22"/>
        </w:rPr>
      </w:pPr>
    </w:p>
    <w:p w:rsidR="00EE1C37" w:rsidRDefault="008065D8"/>
    <w:sectPr w:rsidR="00EE1C37" w:rsidSect="0049300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5D8" w:rsidRDefault="008065D8" w:rsidP="0049300B">
      <w:r>
        <w:separator/>
      </w:r>
    </w:p>
  </w:endnote>
  <w:endnote w:type="continuationSeparator" w:id="0">
    <w:p w:rsidR="008065D8" w:rsidRDefault="008065D8" w:rsidP="00493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arajita">
    <w:altName w:val="Nirmala UI"/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0B" w:rsidRDefault="0049300B" w:rsidP="0049300B">
    <w:pPr>
      <w:pStyle w:val="a5"/>
      <w:jc w:val="right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    </w:t>
    </w:r>
    <w:r>
      <w:rPr>
        <w:noProof/>
        <w:color w:val="595959" w:themeColor="text1" w:themeTint="A6"/>
        <w:sz w:val="18"/>
        <w:szCs w:val="18"/>
        <w:lang w:val="en-US"/>
      </w:rPr>
      <w:drawing>
        <wp:inline distT="0" distB="0" distL="0" distR="0">
          <wp:extent cx="2857500" cy="428625"/>
          <wp:effectExtent l="0" t="0" r="0" b="952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logo_長庚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300B" w:rsidRDefault="004930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5D8" w:rsidRDefault="008065D8" w:rsidP="0049300B">
      <w:r>
        <w:separator/>
      </w:r>
    </w:p>
  </w:footnote>
  <w:footnote w:type="continuationSeparator" w:id="0">
    <w:p w:rsidR="008065D8" w:rsidRDefault="008065D8" w:rsidP="00493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389"/>
    <w:multiLevelType w:val="hybridMultilevel"/>
    <w:tmpl w:val="29DEB8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42A8E"/>
    <w:multiLevelType w:val="hybridMultilevel"/>
    <w:tmpl w:val="5CA0BDAE"/>
    <w:lvl w:ilvl="0" w:tplc="F4621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584551"/>
    <w:multiLevelType w:val="hybridMultilevel"/>
    <w:tmpl w:val="0816B8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962BEB"/>
    <w:multiLevelType w:val="hybridMultilevel"/>
    <w:tmpl w:val="32DA3F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00B"/>
    <w:rsid w:val="00123993"/>
    <w:rsid w:val="00167BE1"/>
    <w:rsid w:val="002F256F"/>
    <w:rsid w:val="00363766"/>
    <w:rsid w:val="0049300B"/>
    <w:rsid w:val="004D7D1A"/>
    <w:rsid w:val="006E2701"/>
    <w:rsid w:val="008065D8"/>
    <w:rsid w:val="00857FD5"/>
    <w:rsid w:val="008B619A"/>
    <w:rsid w:val="00922789"/>
    <w:rsid w:val="00CC1B67"/>
    <w:rsid w:val="00D50204"/>
    <w:rsid w:val="00DE2B56"/>
    <w:rsid w:val="00EB0C7E"/>
    <w:rsid w:val="00FB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0B"/>
    <w:rPr>
      <w:rFonts w:ascii="Calibri" w:eastAsia="新細明體" w:hAnsi="Calibri" w:cs="Times New Roman"/>
      <w:kern w:val="0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30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3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300B"/>
    <w:rPr>
      <w:sz w:val="20"/>
      <w:szCs w:val="20"/>
    </w:rPr>
  </w:style>
  <w:style w:type="paragraph" w:styleId="a7">
    <w:name w:val="List Paragraph"/>
    <w:basedOn w:val="a"/>
    <w:uiPriority w:val="34"/>
    <w:qFormat/>
    <w:rsid w:val="0049300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930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2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2B56"/>
    <w:rPr>
      <w:rFonts w:asciiTheme="majorHAnsi" w:eastAsiaTheme="majorEastAsia" w:hAnsiTheme="majorHAnsi" w:cstheme="majorBidi"/>
      <w:kern w:val="0"/>
      <w:sz w:val="18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SUPERSLP</dc:creator>
  <cp:lastModifiedBy>user</cp:lastModifiedBy>
  <cp:revision>2</cp:revision>
  <dcterms:created xsi:type="dcterms:W3CDTF">2017-03-14T08:46:00Z</dcterms:created>
  <dcterms:modified xsi:type="dcterms:W3CDTF">2017-03-14T08:46:00Z</dcterms:modified>
</cp:coreProperties>
</file>